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676" w:rsidRPr="0082654D" w:rsidRDefault="006C7676" w:rsidP="006C7676">
      <w:pPr>
        <w:spacing w:line="240" w:lineRule="auto"/>
        <w:jc w:val="center"/>
        <w:rPr>
          <w:rFonts w:ascii="Arial" w:hAnsi="Arial" w:cs="Arial"/>
          <w:b/>
          <w:sz w:val="72"/>
          <w:szCs w:val="72"/>
        </w:rPr>
      </w:pPr>
      <w:r w:rsidRPr="0082654D">
        <w:rPr>
          <w:rFonts w:ascii="Arial" w:hAnsi="Arial" w:cs="Arial"/>
          <w:b/>
          <w:sz w:val="72"/>
          <w:szCs w:val="72"/>
        </w:rPr>
        <w:t>LES FRUITS TROPICAUX</w:t>
      </w:r>
    </w:p>
    <w:p w:rsidR="006C7676" w:rsidRDefault="00006F05" w:rsidP="006C7676">
      <w:pPr>
        <w:spacing w:line="240" w:lineRule="auto"/>
        <w:jc w:val="center"/>
        <w:rPr>
          <w:rFonts w:ascii="Arial" w:hAnsi="Arial" w:cs="Arial"/>
        </w:rPr>
      </w:pPr>
      <w:r>
        <w:rPr>
          <w:rFonts w:ascii="Arial" w:hAnsi="Arial" w:cs="Arial"/>
        </w:rPr>
        <w:t>Samedi 06 octobre 2018</w:t>
      </w:r>
      <w:bookmarkStart w:id="0" w:name="_GoBack"/>
      <w:bookmarkEnd w:id="0"/>
    </w:p>
    <w:p w:rsidR="001D25F9" w:rsidRDefault="001D25F9" w:rsidP="006C7676">
      <w:pPr>
        <w:spacing w:line="240" w:lineRule="auto"/>
        <w:jc w:val="center"/>
        <w:rPr>
          <w:rFonts w:ascii="Arial" w:hAnsi="Arial" w:cs="Arial"/>
        </w:rPr>
      </w:pPr>
    </w:p>
    <w:p w:rsidR="001D25F9" w:rsidRDefault="001D25F9" w:rsidP="001D25F9">
      <w:pPr>
        <w:spacing w:line="240" w:lineRule="auto"/>
        <w:rPr>
          <w:rFonts w:ascii="Arial" w:hAnsi="Arial" w:cs="Arial"/>
        </w:rPr>
      </w:pPr>
    </w:p>
    <w:p w:rsidR="002E5BE9" w:rsidRPr="009156F2" w:rsidRDefault="001D25F9" w:rsidP="002E5BE9">
      <w:pPr>
        <w:spacing w:line="240" w:lineRule="auto"/>
        <w:jc w:val="both"/>
        <w:rPr>
          <w:rFonts w:ascii="Arial" w:hAnsi="Arial" w:cs="Arial"/>
          <w:sz w:val="28"/>
          <w:szCs w:val="28"/>
        </w:rPr>
      </w:pPr>
      <w:r>
        <w:rPr>
          <w:rFonts w:ascii="Arial" w:hAnsi="Arial" w:cs="Arial"/>
          <w:sz w:val="28"/>
          <w:szCs w:val="28"/>
        </w:rPr>
        <w:t xml:space="preserve">Chaque </w:t>
      </w:r>
      <w:r w:rsidR="0013796D">
        <w:rPr>
          <w:rFonts w:ascii="Arial" w:hAnsi="Arial" w:cs="Arial"/>
          <w:sz w:val="28"/>
          <w:szCs w:val="28"/>
        </w:rPr>
        <w:t>trimestre, le Département de la Famille, S</w:t>
      </w:r>
      <w:r w:rsidR="00C71160">
        <w:rPr>
          <w:rFonts w:ascii="Arial" w:hAnsi="Arial" w:cs="Arial"/>
          <w:sz w:val="28"/>
          <w:szCs w:val="28"/>
        </w:rPr>
        <w:t>ection des Aînés avec la collaboration du</w:t>
      </w:r>
      <w:r>
        <w:rPr>
          <w:rFonts w:ascii="Arial" w:hAnsi="Arial" w:cs="Arial"/>
          <w:sz w:val="28"/>
          <w:szCs w:val="28"/>
        </w:rPr>
        <w:t xml:space="preserve"> Département de l’</w:t>
      </w:r>
      <w:r w:rsidR="00071D1A">
        <w:rPr>
          <w:rFonts w:ascii="Arial" w:hAnsi="Arial" w:cs="Arial"/>
          <w:sz w:val="28"/>
          <w:szCs w:val="28"/>
        </w:rPr>
        <w:t>Ecole du Sabbat voudrai</w:t>
      </w:r>
      <w:r>
        <w:rPr>
          <w:rFonts w:ascii="Arial" w:hAnsi="Arial" w:cs="Arial"/>
          <w:sz w:val="28"/>
          <w:szCs w:val="28"/>
        </w:rPr>
        <w:t>t réserver un sabbat</w:t>
      </w:r>
      <w:r w:rsidR="00C71160">
        <w:rPr>
          <w:rFonts w:ascii="Arial" w:hAnsi="Arial" w:cs="Arial"/>
          <w:sz w:val="28"/>
          <w:szCs w:val="28"/>
        </w:rPr>
        <w:t xml:space="preserve"> par </w:t>
      </w:r>
      <w:r w:rsidR="00C71160" w:rsidRPr="009156F2">
        <w:rPr>
          <w:rFonts w:ascii="Arial" w:hAnsi="Arial" w:cs="Arial"/>
          <w:sz w:val="28"/>
          <w:szCs w:val="28"/>
        </w:rPr>
        <w:t>trimestre</w:t>
      </w:r>
      <w:r w:rsidR="002E5BE9" w:rsidRPr="009156F2">
        <w:rPr>
          <w:rFonts w:ascii="Arial" w:hAnsi="Arial" w:cs="Arial"/>
          <w:sz w:val="28"/>
          <w:szCs w:val="28"/>
        </w:rPr>
        <w:t xml:space="preserve"> p</w:t>
      </w:r>
      <w:r w:rsidR="00470B21" w:rsidRPr="009156F2">
        <w:rPr>
          <w:rFonts w:ascii="Arial" w:hAnsi="Arial" w:cs="Arial"/>
          <w:sz w:val="28"/>
          <w:szCs w:val="28"/>
        </w:rPr>
        <w:t>our célébrer l’Eternel avec nos bibliothèques vivantes</w:t>
      </w:r>
      <w:r w:rsidR="002E5BE9" w:rsidRPr="009156F2">
        <w:rPr>
          <w:rFonts w:ascii="Arial" w:hAnsi="Arial" w:cs="Arial"/>
          <w:sz w:val="28"/>
          <w:szCs w:val="28"/>
        </w:rPr>
        <w:t xml:space="preserve"> que sont</w:t>
      </w:r>
      <w:r w:rsidR="009156F2">
        <w:rPr>
          <w:rFonts w:ascii="Arial" w:hAnsi="Arial" w:cs="Arial"/>
          <w:sz w:val="28"/>
          <w:szCs w:val="28"/>
        </w:rPr>
        <w:t xml:space="preserve"> les personnes â</w:t>
      </w:r>
      <w:r w:rsidR="00470B21" w:rsidRPr="009156F2">
        <w:rPr>
          <w:rFonts w:ascii="Arial" w:hAnsi="Arial" w:cs="Arial"/>
          <w:sz w:val="28"/>
          <w:szCs w:val="28"/>
        </w:rPr>
        <w:t>gées.</w:t>
      </w:r>
    </w:p>
    <w:p w:rsidR="001D25F9" w:rsidRDefault="001D25F9" w:rsidP="00071D1A">
      <w:pPr>
        <w:spacing w:line="240" w:lineRule="auto"/>
        <w:jc w:val="both"/>
        <w:rPr>
          <w:rFonts w:ascii="Arial" w:hAnsi="Arial" w:cs="Arial"/>
          <w:sz w:val="28"/>
          <w:szCs w:val="28"/>
        </w:rPr>
      </w:pPr>
      <w:r>
        <w:rPr>
          <w:rFonts w:ascii="Arial" w:hAnsi="Arial" w:cs="Arial"/>
          <w:sz w:val="28"/>
          <w:szCs w:val="28"/>
        </w:rPr>
        <w:t>C’est aussi un excellent moyen pour renouer le lien intergénérat</w:t>
      </w:r>
      <w:r w:rsidR="0013796D">
        <w:rPr>
          <w:rFonts w:ascii="Arial" w:hAnsi="Arial" w:cs="Arial"/>
          <w:sz w:val="28"/>
          <w:szCs w:val="28"/>
        </w:rPr>
        <w:t>ionnel et permettre aux plus jeu</w:t>
      </w:r>
      <w:r>
        <w:rPr>
          <w:rFonts w:ascii="Arial" w:hAnsi="Arial" w:cs="Arial"/>
          <w:sz w:val="28"/>
          <w:szCs w:val="28"/>
        </w:rPr>
        <w:t>n</w:t>
      </w:r>
      <w:r w:rsidR="009156F2">
        <w:rPr>
          <w:rFonts w:ascii="Arial" w:hAnsi="Arial" w:cs="Arial"/>
          <w:sz w:val="28"/>
          <w:szCs w:val="28"/>
        </w:rPr>
        <w:t>es de connaitre les Sénior</w:t>
      </w:r>
      <w:r>
        <w:rPr>
          <w:rFonts w:ascii="Arial" w:hAnsi="Arial" w:cs="Arial"/>
          <w:sz w:val="28"/>
          <w:szCs w:val="28"/>
        </w:rPr>
        <w:t xml:space="preserve">s </w:t>
      </w:r>
      <w:r w:rsidR="00071D1A">
        <w:rPr>
          <w:rFonts w:ascii="Arial" w:hAnsi="Arial" w:cs="Arial"/>
          <w:sz w:val="28"/>
          <w:szCs w:val="28"/>
        </w:rPr>
        <w:t>qui</w:t>
      </w:r>
      <w:r>
        <w:rPr>
          <w:rFonts w:ascii="Arial" w:hAnsi="Arial" w:cs="Arial"/>
          <w:sz w:val="28"/>
          <w:szCs w:val="28"/>
        </w:rPr>
        <w:t xml:space="preserve"> ne peuvent </w:t>
      </w:r>
      <w:r w:rsidR="00071D1A">
        <w:rPr>
          <w:rFonts w:ascii="Arial" w:hAnsi="Arial" w:cs="Arial"/>
          <w:sz w:val="28"/>
          <w:szCs w:val="28"/>
        </w:rPr>
        <w:t xml:space="preserve">venir </w:t>
      </w:r>
      <w:r>
        <w:rPr>
          <w:rFonts w:ascii="Arial" w:hAnsi="Arial" w:cs="Arial"/>
          <w:sz w:val="28"/>
          <w:szCs w:val="28"/>
        </w:rPr>
        <w:t>ador</w:t>
      </w:r>
      <w:r w:rsidR="00071D1A">
        <w:rPr>
          <w:rFonts w:ascii="Arial" w:hAnsi="Arial" w:cs="Arial"/>
          <w:sz w:val="28"/>
          <w:szCs w:val="28"/>
        </w:rPr>
        <w:t xml:space="preserve">er chaque </w:t>
      </w:r>
      <w:r w:rsidR="00071D1A" w:rsidRPr="009156F2">
        <w:rPr>
          <w:rFonts w:ascii="Arial" w:hAnsi="Arial" w:cs="Arial"/>
          <w:sz w:val="28"/>
          <w:szCs w:val="28"/>
        </w:rPr>
        <w:t xml:space="preserve">sabbat </w:t>
      </w:r>
      <w:r w:rsidR="00470B21" w:rsidRPr="009156F2">
        <w:rPr>
          <w:rFonts w:ascii="Arial" w:hAnsi="Arial" w:cs="Arial"/>
          <w:sz w:val="28"/>
          <w:szCs w:val="28"/>
        </w:rPr>
        <w:t xml:space="preserve"> en raison</w:t>
      </w:r>
      <w:r w:rsidR="00071D1A">
        <w:rPr>
          <w:rFonts w:ascii="Arial" w:hAnsi="Arial" w:cs="Arial"/>
          <w:sz w:val="28"/>
          <w:szCs w:val="28"/>
        </w:rPr>
        <w:t xml:space="preserve"> de leur Grand Âge.</w:t>
      </w:r>
    </w:p>
    <w:p w:rsidR="003F3321" w:rsidRDefault="001922D1" w:rsidP="00071D1A">
      <w:pPr>
        <w:spacing w:line="240" w:lineRule="auto"/>
        <w:jc w:val="both"/>
        <w:rPr>
          <w:rFonts w:ascii="Arial" w:hAnsi="Arial" w:cs="Arial"/>
          <w:sz w:val="28"/>
          <w:szCs w:val="28"/>
        </w:rPr>
      </w:pPr>
      <w:r>
        <w:rPr>
          <w:rFonts w:ascii="Arial" w:hAnsi="Arial" w:cs="Arial"/>
          <w:sz w:val="28"/>
          <w:szCs w:val="28"/>
        </w:rPr>
        <w:t>Les 5</w:t>
      </w:r>
      <w:r w:rsidR="003F3321">
        <w:rPr>
          <w:rFonts w:ascii="Arial" w:hAnsi="Arial" w:cs="Arial"/>
          <w:sz w:val="28"/>
          <w:szCs w:val="28"/>
        </w:rPr>
        <w:t xml:space="preserve"> </w:t>
      </w:r>
      <w:r w:rsidR="00470B21" w:rsidRPr="009156F2">
        <w:rPr>
          <w:rFonts w:ascii="Arial" w:hAnsi="Arial" w:cs="Arial"/>
          <w:sz w:val="28"/>
          <w:szCs w:val="28"/>
        </w:rPr>
        <w:t>min</w:t>
      </w:r>
      <w:r w:rsidR="003F3321" w:rsidRPr="009156F2">
        <w:rPr>
          <w:rFonts w:ascii="Arial" w:hAnsi="Arial" w:cs="Arial"/>
          <w:sz w:val="28"/>
          <w:szCs w:val="28"/>
        </w:rPr>
        <w:t>utes</w:t>
      </w:r>
      <w:r w:rsidRPr="009156F2">
        <w:rPr>
          <w:rFonts w:ascii="Arial" w:hAnsi="Arial" w:cs="Arial"/>
          <w:sz w:val="28"/>
          <w:szCs w:val="28"/>
        </w:rPr>
        <w:t xml:space="preserve"> </w:t>
      </w:r>
      <w:r>
        <w:rPr>
          <w:rFonts w:ascii="Arial" w:hAnsi="Arial" w:cs="Arial"/>
          <w:sz w:val="28"/>
          <w:szCs w:val="28"/>
        </w:rPr>
        <w:t xml:space="preserve">spéciales de l’Ecole du sabbat seront réservées aux membres </w:t>
      </w:r>
      <w:r w:rsidR="003F3321">
        <w:rPr>
          <w:rFonts w:ascii="Arial" w:hAnsi="Arial" w:cs="Arial"/>
          <w:sz w:val="28"/>
          <w:szCs w:val="28"/>
        </w:rPr>
        <w:t xml:space="preserve">qui sont </w:t>
      </w:r>
      <w:r>
        <w:rPr>
          <w:rFonts w:ascii="Arial" w:hAnsi="Arial" w:cs="Arial"/>
          <w:sz w:val="28"/>
          <w:szCs w:val="28"/>
        </w:rPr>
        <w:t>au foyer.</w:t>
      </w:r>
    </w:p>
    <w:p w:rsidR="00C71160" w:rsidRDefault="001922D1" w:rsidP="00071D1A">
      <w:pPr>
        <w:spacing w:line="240" w:lineRule="auto"/>
        <w:jc w:val="both"/>
        <w:rPr>
          <w:rFonts w:ascii="Arial" w:hAnsi="Arial" w:cs="Arial"/>
          <w:sz w:val="28"/>
          <w:szCs w:val="28"/>
        </w:rPr>
      </w:pPr>
      <w:r>
        <w:rPr>
          <w:rFonts w:ascii="Arial" w:hAnsi="Arial" w:cs="Arial"/>
          <w:sz w:val="28"/>
          <w:szCs w:val="28"/>
        </w:rPr>
        <w:t>Si vous en avez 10</w:t>
      </w:r>
      <w:r w:rsidR="009156F2">
        <w:rPr>
          <w:rFonts w:ascii="Arial" w:hAnsi="Arial" w:cs="Arial"/>
          <w:sz w:val="28"/>
          <w:szCs w:val="28"/>
        </w:rPr>
        <w:t xml:space="preserve"> dans votre  </w:t>
      </w:r>
      <w:r w:rsidR="00C71160">
        <w:rPr>
          <w:rFonts w:ascii="Arial" w:hAnsi="Arial" w:cs="Arial"/>
          <w:sz w:val="28"/>
          <w:szCs w:val="28"/>
        </w:rPr>
        <w:t>église</w:t>
      </w:r>
      <w:r>
        <w:rPr>
          <w:rFonts w:ascii="Arial" w:hAnsi="Arial" w:cs="Arial"/>
          <w:sz w:val="28"/>
          <w:szCs w:val="28"/>
        </w:rPr>
        <w:t>, choisissez 2 d’entre eux pour les mettre à l’honneur</w:t>
      </w:r>
      <w:r w:rsidR="00C71160">
        <w:rPr>
          <w:rFonts w:ascii="Arial" w:hAnsi="Arial" w:cs="Arial"/>
          <w:sz w:val="28"/>
          <w:szCs w:val="28"/>
        </w:rPr>
        <w:t xml:space="preserve"> par trimestre</w:t>
      </w:r>
      <w:r>
        <w:rPr>
          <w:rFonts w:ascii="Arial" w:hAnsi="Arial" w:cs="Arial"/>
          <w:sz w:val="28"/>
          <w:szCs w:val="28"/>
        </w:rPr>
        <w:t>.</w:t>
      </w:r>
      <w:r w:rsidR="00C71160">
        <w:rPr>
          <w:rFonts w:ascii="Arial" w:hAnsi="Arial" w:cs="Arial"/>
          <w:sz w:val="28"/>
          <w:szCs w:val="28"/>
        </w:rPr>
        <w:t xml:space="preserve"> </w:t>
      </w:r>
      <w:r w:rsidR="00071D1A">
        <w:rPr>
          <w:rFonts w:ascii="Arial" w:hAnsi="Arial" w:cs="Arial"/>
          <w:sz w:val="28"/>
          <w:szCs w:val="28"/>
        </w:rPr>
        <w:t>Aussi</w:t>
      </w:r>
      <w:r>
        <w:rPr>
          <w:rFonts w:ascii="Arial" w:hAnsi="Arial" w:cs="Arial"/>
          <w:sz w:val="28"/>
          <w:szCs w:val="28"/>
        </w:rPr>
        <w:t xml:space="preserve">, </w:t>
      </w:r>
      <w:r w:rsidR="00071D1A">
        <w:rPr>
          <w:rFonts w:ascii="Arial" w:hAnsi="Arial" w:cs="Arial"/>
          <w:sz w:val="28"/>
          <w:szCs w:val="28"/>
        </w:rPr>
        <w:t>c’est</w:t>
      </w:r>
      <w:r>
        <w:rPr>
          <w:rFonts w:ascii="Arial" w:hAnsi="Arial" w:cs="Arial"/>
          <w:sz w:val="28"/>
          <w:szCs w:val="28"/>
        </w:rPr>
        <w:t xml:space="preserve"> le moment idéal </w:t>
      </w:r>
      <w:r w:rsidR="00071D1A">
        <w:rPr>
          <w:rFonts w:ascii="Arial" w:hAnsi="Arial" w:cs="Arial"/>
          <w:sz w:val="28"/>
          <w:szCs w:val="28"/>
        </w:rPr>
        <w:t xml:space="preserve"> </w:t>
      </w:r>
      <w:r>
        <w:rPr>
          <w:rFonts w:ascii="Arial" w:hAnsi="Arial" w:cs="Arial"/>
          <w:sz w:val="28"/>
          <w:szCs w:val="28"/>
        </w:rPr>
        <w:t xml:space="preserve">de les </w:t>
      </w:r>
      <w:r w:rsidR="00071D1A">
        <w:rPr>
          <w:rFonts w:ascii="Arial" w:hAnsi="Arial" w:cs="Arial"/>
          <w:sz w:val="28"/>
          <w:szCs w:val="28"/>
        </w:rPr>
        <w:t>interviewer</w:t>
      </w:r>
      <w:r w:rsidR="00C71160">
        <w:rPr>
          <w:rFonts w:ascii="Arial" w:hAnsi="Arial" w:cs="Arial"/>
          <w:sz w:val="28"/>
          <w:szCs w:val="28"/>
        </w:rPr>
        <w:t xml:space="preserve"> et</w:t>
      </w:r>
      <w:r w:rsidR="003F3321">
        <w:rPr>
          <w:rFonts w:ascii="Arial" w:hAnsi="Arial" w:cs="Arial"/>
          <w:sz w:val="28"/>
          <w:szCs w:val="28"/>
        </w:rPr>
        <w:t xml:space="preserve"> faire une petite bibliographie</w:t>
      </w:r>
      <w:r w:rsidR="004F61E0">
        <w:rPr>
          <w:rFonts w:ascii="Arial" w:hAnsi="Arial" w:cs="Arial"/>
          <w:sz w:val="28"/>
          <w:szCs w:val="28"/>
        </w:rPr>
        <w:t xml:space="preserve"> de leur cheminement avec Jésus</w:t>
      </w:r>
      <w:r w:rsidR="003F3321">
        <w:rPr>
          <w:rFonts w:ascii="Arial" w:hAnsi="Arial" w:cs="Arial"/>
          <w:sz w:val="28"/>
          <w:szCs w:val="28"/>
        </w:rPr>
        <w:t xml:space="preserve"> en</w:t>
      </w:r>
      <w:r w:rsidR="00C71160">
        <w:rPr>
          <w:rFonts w:ascii="Arial" w:hAnsi="Arial" w:cs="Arial"/>
          <w:sz w:val="28"/>
          <w:szCs w:val="28"/>
        </w:rPr>
        <w:t xml:space="preserve"> </w:t>
      </w:r>
      <w:r w:rsidR="003F3321">
        <w:rPr>
          <w:rFonts w:ascii="Arial" w:hAnsi="Arial" w:cs="Arial"/>
          <w:sz w:val="28"/>
          <w:szCs w:val="28"/>
        </w:rPr>
        <w:t>leur demandant</w:t>
      </w:r>
      <w:r w:rsidR="008E2CED">
        <w:rPr>
          <w:rFonts w:ascii="Arial" w:hAnsi="Arial" w:cs="Arial"/>
          <w:sz w:val="28"/>
          <w:szCs w:val="28"/>
        </w:rPr>
        <w:t xml:space="preserve"> de re</w:t>
      </w:r>
      <w:r w:rsidR="005F79F7">
        <w:rPr>
          <w:rFonts w:ascii="Arial" w:hAnsi="Arial" w:cs="Arial"/>
          <w:sz w:val="28"/>
          <w:szCs w:val="28"/>
        </w:rPr>
        <w:t>mémor</w:t>
      </w:r>
      <w:r>
        <w:rPr>
          <w:rFonts w:ascii="Arial" w:hAnsi="Arial" w:cs="Arial"/>
          <w:sz w:val="28"/>
          <w:szCs w:val="28"/>
        </w:rPr>
        <w:t>er</w:t>
      </w:r>
      <w:r w:rsidR="00071D1A">
        <w:rPr>
          <w:rFonts w:ascii="Arial" w:hAnsi="Arial" w:cs="Arial"/>
          <w:sz w:val="28"/>
          <w:szCs w:val="28"/>
        </w:rPr>
        <w:t xml:space="preserve"> une expérience qu’il</w:t>
      </w:r>
      <w:r>
        <w:rPr>
          <w:rFonts w:ascii="Arial" w:hAnsi="Arial" w:cs="Arial"/>
          <w:sz w:val="28"/>
          <w:szCs w:val="28"/>
        </w:rPr>
        <w:t>/elle</w:t>
      </w:r>
      <w:r w:rsidR="00071D1A">
        <w:rPr>
          <w:rFonts w:ascii="Arial" w:hAnsi="Arial" w:cs="Arial"/>
          <w:sz w:val="28"/>
          <w:szCs w:val="28"/>
        </w:rPr>
        <w:t xml:space="preserve"> aura fait</w:t>
      </w:r>
      <w:r>
        <w:rPr>
          <w:rFonts w:ascii="Arial" w:hAnsi="Arial" w:cs="Arial"/>
          <w:sz w:val="28"/>
          <w:szCs w:val="28"/>
        </w:rPr>
        <w:t>e</w:t>
      </w:r>
      <w:r w:rsidR="004F61E0">
        <w:rPr>
          <w:rFonts w:ascii="Arial" w:hAnsi="Arial" w:cs="Arial"/>
          <w:sz w:val="28"/>
          <w:szCs w:val="28"/>
        </w:rPr>
        <w:t xml:space="preserve"> avec son S</w:t>
      </w:r>
      <w:r w:rsidR="00071D1A">
        <w:rPr>
          <w:rFonts w:ascii="Arial" w:hAnsi="Arial" w:cs="Arial"/>
          <w:sz w:val="28"/>
          <w:szCs w:val="28"/>
        </w:rPr>
        <w:t>eigneur</w:t>
      </w:r>
      <w:r>
        <w:rPr>
          <w:rFonts w:ascii="Arial" w:hAnsi="Arial" w:cs="Arial"/>
          <w:sz w:val="28"/>
          <w:szCs w:val="28"/>
        </w:rPr>
        <w:t>.</w:t>
      </w:r>
      <w:r w:rsidR="00C71160">
        <w:rPr>
          <w:rFonts w:ascii="Arial" w:hAnsi="Arial" w:cs="Arial"/>
          <w:sz w:val="28"/>
          <w:szCs w:val="28"/>
        </w:rPr>
        <w:t xml:space="preserve"> </w:t>
      </w:r>
    </w:p>
    <w:p w:rsidR="00C71160" w:rsidRDefault="00C71160" w:rsidP="00071D1A">
      <w:pPr>
        <w:spacing w:line="240" w:lineRule="auto"/>
        <w:jc w:val="both"/>
        <w:rPr>
          <w:rFonts w:ascii="Arial" w:hAnsi="Arial" w:cs="Arial"/>
          <w:sz w:val="28"/>
          <w:szCs w:val="28"/>
        </w:rPr>
      </w:pPr>
      <w:r>
        <w:rPr>
          <w:rFonts w:ascii="Arial" w:hAnsi="Arial" w:cs="Arial"/>
          <w:sz w:val="28"/>
          <w:szCs w:val="28"/>
        </w:rPr>
        <w:t xml:space="preserve">C’est </w:t>
      </w:r>
      <w:r w:rsidR="005F79F7">
        <w:rPr>
          <w:rFonts w:ascii="Arial" w:hAnsi="Arial" w:cs="Arial"/>
          <w:sz w:val="28"/>
          <w:szCs w:val="28"/>
        </w:rPr>
        <w:t xml:space="preserve">un </w:t>
      </w:r>
      <w:r w:rsidR="00AD3B75">
        <w:rPr>
          <w:rFonts w:ascii="Arial" w:hAnsi="Arial" w:cs="Arial"/>
          <w:sz w:val="28"/>
          <w:szCs w:val="28"/>
        </w:rPr>
        <w:t>moment privilégié d’</w:t>
      </w:r>
      <w:r>
        <w:rPr>
          <w:rFonts w:ascii="Arial" w:hAnsi="Arial" w:cs="Arial"/>
          <w:sz w:val="28"/>
          <w:szCs w:val="28"/>
        </w:rPr>
        <w:t>inviter</w:t>
      </w:r>
      <w:r w:rsidR="005F79F7">
        <w:rPr>
          <w:rFonts w:ascii="Arial" w:hAnsi="Arial" w:cs="Arial"/>
          <w:sz w:val="28"/>
          <w:szCs w:val="28"/>
        </w:rPr>
        <w:t xml:space="preserve"> à l’église</w:t>
      </w:r>
      <w:r>
        <w:rPr>
          <w:rFonts w:ascii="Arial" w:hAnsi="Arial" w:cs="Arial"/>
          <w:sz w:val="28"/>
          <w:szCs w:val="28"/>
        </w:rPr>
        <w:t xml:space="preserve"> les enfants ou parents proches du </w:t>
      </w:r>
      <w:r w:rsidR="00AD3B75">
        <w:rPr>
          <w:rFonts w:ascii="Arial" w:hAnsi="Arial" w:cs="Arial"/>
          <w:sz w:val="28"/>
          <w:szCs w:val="28"/>
        </w:rPr>
        <w:t>« </w:t>
      </w:r>
      <w:r>
        <w:rPr>
          <w:rFonts w:ascii="Arial" w:hAnsi="Arial" w:cs="Arial"/>
          <w:sz w:val="28"/>
          <w:szCs w:val="28"/>
        </w:rPr>
        <w:t>membre</w:t>
      </w:r>
      <w:r w:rsidR="00AD3B75">
        <w:rPr>
          <w:rFonts w:ascii="Arial" w:hAnsi="Arial" w:cs="Arial"/>
          <w:sz w:val="28"/>
          <w:szCs w:val="28"/>
        </w:rPr>
        <w:t xml:space="preserve"> au foyer »</w:t>
      </w:r>
      <w:r w:rsidR="005F79F7">
        <w:rPr>
          <w:rFonts w:ascii="Arial" w:hAnsi="Arial" w:cs="Arial"/>
          <w:sz w:val="28"/>
          <w:szCs w:val="28"/>
        </w:rPr>
        <w:t xml:space="preserve"> et leur remettre un pré</w:t>
      </w:r>
      <w:r w:rsidR="00AD3B75">
        <w:rPr>
          <w:rFonts w:ascii="Arial" w:hAnsi="Arial" w:cs="Arial"/>
          <w:sz w:val="28"/>
          <w:szCs w:val="28"/>
        </w:rPr>
        <w:t>sent pour ce dernier</w:t>
      </w:r>
      <w:r w:rsidR="005F79F7">
        <w:rPr>
          <w:rFonts w:ascii="Arial" w:hAnsi="Arial" w:cs="Arial"/>
          <w:sz w:val="28"/>
          <w:szCs w:val="28"/>
        </w:rPr>
        <w:t>. Si le parent</w:t>
      </w:r>
      <w:r w:rsidR="00AD3B75">
        <w:rPr>
          <w:rFonts w:ascii="Arial" w:hAnsi="Arial" w:cs="Arial"/>
          <w:sz w:val="28"/>
          <w:szCs w:val="28"/>
        </w:rPr>
        <w:t xml:space="preserve">/enfant </w:t>
      </w:r>
      <w:r w:rsidR="005F79F7">
        <w:rPr>
          <w:rFonts w:ascii="Arial" w:hAnsi="Arial" w:cs="Arial"/>
          <w:sz w:val="28"/>
          <w:szCs w:val="28"/>
        </w:rPr>
        <w:t xml:space="preserve"> ne partage pas notre f</w:t>
      </w:r>
      <w:r w:rsidR="00AD3B75">
        <w:rPr>
          <w:rFonts w:ascii="Arial" w:hAnsi="Arial" w:cs="Arial"/>
          <w:sz w:val="28"/>
          <w:szCs w:val="28"/>
        </w:rPr>
        <w:t>oi, il serait convenable de lui</w:t>
      </w:r>
      <w:r w:rsidR="005F79F7">
        <w:rPr>
          <w:rFonts w:ascii="Arial" w:hAnsi="Arial" w:cs="Arial"/>
          <w:sz w:val="28"/>
          <w:szCs w:val="28"/>
        </w:rPr>
        <w:t xml:space="preserve"> </w:t>
      </w:r>
      <w:r w:rsidR="008E2CED">
        <w:rPr>
          <w:rFonts w:ascii="Arial" w:hAnsi="Arial" w:cs="Arial"/>
          <w:sz w:val="28"/>
          <w:szCs w:val="28"/>
        </w:rPr>
        <w:t>offrir une brochure</w:t>
      </w:r>
      <w:r w:rsidR="00AD3B75">
        <w:rPr>
          <w:rFonts w:ascii="Arial" w:hAnsi="Arial" w:cs="Arial"/>
          <w:sz w:val="28"/>
          <w:szCs w:val="28"/>
        </w:rPr>
        <w:t xml:space="preserve"> ou autre souvenir</w:t>
      </w:r>
      <w:r w:rsidR="008E2CED">
        <w:rPr>
          <w:rFonts w:ascii="Arial" w:hAnsi="Arial" w:cs="Arial"/>
          <w:sz w:val="28"/>
          <w:szCs w:val="28"/>
        </w:rPr>
        <w:t>.</w:t>
      </w:r>
    </w:p>
    <w:p w:rsidR="001922D1" w:rsidRDefault="00C71160" w:rsidP="00071D1A">
      <w:pPr>
        <w:spacing w:line="240" w:lineRule="auto"/>
        <w:jc w:val="both"/>
        <w:rPr>
          <w:rFonts w:ascii="Arial" w:hAnsi="Arial" w:cs="Arial"/>
          <w:sz w:val="28"/>
          <w:szCs w:val="28"/>
        </w:rPr>
      </w:pPr>
      <w:r>
        <w:rPr>
          <w:rFonts w:ascii="Arial" w:hAnsi="Arial" w:cs="Arial"/>
          <w:sz w:val="28"/>
          <w:szCs w:val="28"/>
        </w:rPr>
        <w:t>Pour ce faire, vous choisirez un</w:t>
      </w:r>
      <w:r w:rsidR="00AD3B75">
        <w:rPr>
          <w:rFonts w:ascii="Arial" w:hAnsi="Arial" w:cs="Arial"/>
          <w:sz w:val="28"/>
          <w:szCs w:val="28"/>
        </w:rPr>
        <w:t xml:space="preserve"> des</w:t>
      </w:r>
      <w:r>
        <w:rPr>
          <w:rFonts w:ascii="Arial" w:hAnsi="Arial" w:cs="Arial"/>
          <w:sz w:val="28"/>
          <w:szCs w:val="28"/>
        </w:rPr>
        <w:t xml:space="preserve"> fruit</w:t>
      </w:r>
      <w:r w:rsidR="00AD3B75">
        <w:rPr>
          <w:rFonts w:ascii="Arial" w:hAnsi="Arial" w:cs="Arial"/>
          <w:sz w:val="28"/>
          <w:szCs w:val="28"/>
        </w:rPr>
        <w:t>s</w:t>
      </w:r>
      <w:r>
        <w:rPr>
          <w:rFonts w:ascii="Arial" w:hAnsi="Arial" w:cs="Arial"/>
          <w:sz w:val="28"/>
          <w:szCs w:val="28"/>
        </w:rPr>
        <w:t xml:space="preserve"> exotique</w:t>
      </w:r>
      <w:r w:rsidR="00AD3B75">
        <w:rPr>
          <w:rFonts w:ascii="Arial" w:hAnsi="Arial" w:cs="Arial"/>
          <w:sz w:val="28"/>
          <w:szCs w:val="28"/>
        </w:rPr>
        <w:t>s que je vous propose</w:t>
      </w:r>
      <w:r>
        <w:rPr>
          <w:rFonts w:ascii="Arial" w:hAnsi="Arial" w:cs="Arial"/>
          <w:sz w:val="28"/>
          <w:szCs w:val="28"/>
        </w:rPr>
        <w:t>. (</w:t>
      </w:r>
      <w:r w:rsidRPr="00C71160">
        <w:rPr>
          <w:rFonts w:ascii="Arial" w:hAnsi="Arial" w:cs="Arial"/>
          <w:sz w:val="24"/>
          <w:szCs w:val="24"/>
        </w:rPr>
        <w:t>L’expérience du membre sera en lieu et place du bulletin</w:t>
      </w:r>
      <w:r>
        <w:rPr>
          <w:rFonts w:ascii="Arial" w:hAnsi="Arial" w:cs="Arial"/>
          <w:sz w:val="28"/>
          <w:szCs w:val="28"/>
        </w:rPr>
        <w:t>).</w:t>
      </w:r>
    </w:p>
    <w:p w:rsidR="00AD3B75" w:rsidRDefault="00AD3B75" w:rsidP="00071D1A">
      <w:pPr>
        <w:spacing w:line="240" w:lineRule="auto"/>
        <w:jc w:val="both"/>
        <w:rPr>
          <w:rFonts w:ascii="Arial" w:hAnsi="Arial" w:cs="Arial"/>
          <w:sz w:val="28"/>
          <w:szCs w:val="28"/>
        </w:rPr>
      </w:pPr>
      <w:r>
        <w:rPr>
          <w:rFonts w:ascii="Arial" w:hAnsi="Arial" w:cs="Arial"/>
          <w:sz w:val="28"/>
          <w:szCs w:val="28"/>
        </w:rPr>
        <w:t xml:space="preserve"> </w:t>
      </w:r>
      <w:r w:rsidR="008E2CED">
        <w:rPr>
          <w:rFonts w:ascii="Arial" w:hAnsi="Arial" w:cs="Arial"/>
          <w:sz w:val="28"/>
          <w:szCs w:val="28"/>
        </w:rPr>
        <w:t>E</w:t>
      </w:r>
      <w:r w:rsidR="00127AEE">
        <w:rPr>
          <w:rFonts w:ascii="Arial" w:hAnsi="Arial" w:cs="Arial"/>
          <w:sz w:val="28"/>
          <w:szCs w:val="28"/>
        </w:rPr>
        <w:t xml:space="preserve">n premier lieu, vous parlerez des bienfaits du fruit puis vous </w:t>
      </w:r>
      <w:r w:rsidR="004F23FB">
        <w:rPr>
          <w:rFonts w:ascii="Arial" w:hAnsi="Arial" w:cs="Arial"/>
          <w:sz w:val="28"/>
          <w:szCs w:val="28"/>
        </w:rPr>
        <w:t>insérer</w:t>
      </w:r>
      <w:r w:rsidR="00127AEE">
        <w:rPr>
          <w:rFonts w:ascii="Arial" w:hAnsi="Arial" w:cs="Arial"/>
          <w:sz w:val="28"/>
          <w:szCs w:val="28"/>
        </w:rPr>
        <w:t xml:space="preserve"> le membre en le nommant.</w:t>
      </w:r>
      <w:r>
        <w:rPr>
          <w:rFonts w:ascii="Arial" w:hAnsi="Arial" w:cs="Arial"/>
          <w:sz w:val="28"/>
          <w:szCs w:val="28"/>
        </w:rPr>
        <w:t xml:space="preserve"> Son expérience avec son Seigneur sera le bulletin local.</w:t>
      </w:r>
    </w:p>
    <w:p w:rsidR="00071D1A" w:rsidRDefault="00AD3B75" w:rsidP="00071D1A">
      <w:pPr>
        <w:spacing w:line="240" w:lineRule="auto"/>
        <w:jc w:val="both"/>
        <w:rPr>
          <w:rFonts w:ascii="Arial" w:hAnsi="Arial" w:cs="Arial"/>
          <w:sz w:val="28"/>
          <w:szCs w:val="28"/>
        </w:rPr>
      </w:pPr>
      <w:r>
        <w:rPr>
          <w:rFonts w:ascii="Arial" w:hAnsi="Arial" w:cs="Arial"/>
          <w:sz w:val="28"/>
          <w:szCs w:val="28"/>
        </w:rPr>
        <w:t>En résumé, l’Ecole du Sabbat est consacrée</w:t>
      </w:r>
      <w:r w:rsidR="007D5808">
        <w:rPr>
          <w:rFonts w:ascii="Arial" w:hAnsi="Arial" w:cs="Arial"/>
          <w:sz w:val="28"/>
          <w:szCs w:val="28"/>
        </w:rPr>
        <w:t xml:space="preserve"> aux membres au foyer et</w:t>
      </w:r>
      <w:r w:rsidR="00127AEE">
        <w:rPr>
          <w:rFonts w:ascii="Arial" w:hAnsi="Arial" w:cs="Arial"/>
          <w:sz w:val="28"/>
          <w:szCs w:val="28"/>
        </w:rPr>
        <w:t xml:space="preserve"> </w:t>
      </w:r>
      <w:r w:rsidR="007D5808">
        <w:rPr>
          <w:rFonts w:ascii="Arial" w:hAnsi="Arial" w:cs="Arial"/>
          <w:sz w:val="28"/>
          <w:szCs w:val="28"/>
        </w:rPr>
        <w:t xml:space="preserve"> le culte, à</w:t>
      </w:r>
      <w:r w:rsidR="00127AEE">
        <w:rPr>
          <w:rFonts w:ascii="Arial" w:hAnsi="Arial" w:cs="Arial"/>
          <w:sz w:val="28"/>
          <w:szCs w:val="28"/>
        </w:rPr>
        <w:t xml:space="preserve"> tous les aînés</w:t>
      </w:r>
      <w:r w:rsidR="007D5808">
        <w:rPr>
          <w:rFonts w:ascii="Arial" w:hAnsi="Arial" w:cs="Arial"/>
          <w:sz w:val="28"/>
          <w:szCs w:val="28"/>
        </w:rPr>
        <w:t xml:space="preserve"> y compris les gens qui nous visitent</w:t>
      </w:r>
      <w:r w:rsidR="00127AEE">
        <w:rPr>
          <w:rFonts w:ascii="Arial" w:hAnsi="Arial" w:cs="Arial"/>
          <w:sz w:val="28"/>
          <w:szCs w:val="28"/>
        </w:rPr>
        <w:t>.</w:t>
      </w:r>
    </w:p>
    <w:p w:rsidR="00127AEE" w:rsidRPr="001D25F9" w:rsidRDefault="00127AEE" w:rsidP="00071D1A">
      <w:pPr>
        <w:spacing w:line="240" w:lineRule="auto"/>
        <w:jc w:val="both"/>
        <w:rPr>
          <w:rFonts w:ascii="Arial" w:hAnsi="Arial" w:cs="Arial"/>
          <w:sz w:val="28"/>
          <w:szCs w:val="28"/>
        </w:rPr>
      </w:pPr>
      <w:r>
        <w:rPr>
          <w:rFonts w:ascii="Arial" w:hAnsi="Arial" w:cs="Arial"/>
          <w:sz w:val="28"/>
          <w:szCs w:val="28"/>
        </w:rPr>
        <w:t xml:space="preserve">Ce programme a été préparé par la sœur REMUS Marietta, </w:t>
      </w:r>
      <w:r w:rsidR="004F23FB">
        <w:rPr>
          <w:rFonts w:ascii="Arial" w:hAnsi="Arial" w:cs="Arial"/>
          <w:sz w:val="28"/>
          <w:szCs w:val="28"/>
        </w:rPr>
        <w:t>responsable des Aînés et le culte par le Pasteur ALPHONSO Marcel, Directeur des Communications</w:t>
      </w:r>
      <w:r w:rsidR="004F23FB" w:rsidRPr="004F23FB">
        <w:rPr>
          <w:rFonts w:ascii="Arial" w:hAnsi="Arial" w:cs="Arial"/>
          <w:sz w:val="28"/>
          <w:szCs w:val="28"/>
        </w:rPr>
        <w:t xml:space="preserve"> </w:t>
      </w:r>
      <w:r w:rsidR="007D5808">
        <w:rPr>
          <w:rFonts w:ascii="Arial" w:hAnsi="Arial" w:cs="Arial"/>
          <w:sz w:val="28"/>
          <w:szCs w:val="28"/>
        </w:rPr>
        <w:t>à</w:t>
      </w:r>
      <w:r w:rsidR="004F23FB">
        <w:rPr>
          <w:rFonts w:ascii="Arial" w:hAnsi="Arial" w:cs="Arial"/>
          <w:sz w:val="28"/>
          <w:szCs w:val="28"/>
        </w:rPr>
        <w:t xml:space="preserve"> l’église Adventiste du 7e Jour de la Guadeloupe.</w:t>
      </w:r>
    </w:p>
    <w:p w:rsidR="006C7676" w:rsidRDefault="006C7676" w:rsidP="003B11F0">
      <w:pPr>
        <w:jc w:val="center"/>
        <w:rPr>
          <w:rFonts w:ascii="Arial" w:hAnsi="Arial" w:cs="Arial"/>
          <w:sz w:val="40"/>
          <w:szCs w:val="40"/>
        </w:rPr>
      </w:pPr>
    </w:p>
    <w:p w:rsidR="003B11F0" w:rsidRPr="00006F05" w:rsidRDefault="003B11F0" w:rsidP="003C7349">
      <w:pPr>
        <w:spacing w:line="240" w:lineRule="auto"/>
        <w:jc w:val="center"/>
        <w:rPr>
          <w:rFonts w:ascii="Arial" w:hAnsi="Arial" w:cs="Arial"/>
          <w:sz w:val="56"/>
          <w:szCs w:val="56"/>
          <w:lang w:val="en-US"/>
        </w:rPr>
      </w:pPr>
      <w:r w:rsidRPr="00006F05">
        <w:rPr>
          <w:rFonts w:ascii="Arial" w:hAnsi="Arial" w:cs="Arial"/>
          <w:sz w:val="56"/>
          <w:szCs w:val="56"/>
          <w:lang w:val="en-US"/>
        </w:rPr>
        <w:lastRenderedPageBreak/>
        <w:t xml:space="preserve">E C O L E   D U   S A B </w:t>
      </w:r>
      <w:proofErr w:type="spellStart"/>
      <w:r w:rsidRPr="00006F05">
        <w:rPr>
          <w:rFonts w:ascii="Arial" w:hAnsi="Arial" w:cs="Arial"/>
          <w:sz w:val="56"/>
          <w:szCs w:val="56"/>
          <w:lang w:val="en-US"/>
        </w:rPr>
        <w:t>B</w:t>
      </w:r>
      <w:proofErr w:type="spellEnd"/>
      <w:r w:rsidRPr="00006F05">
        <w:rPr>
          <w:rFonts w:ascii="Arial" w:hAnsi="Arial" w:cs="Arial"/>
          <w:sz w:val="56"/>
          <w:szCs w:val="56"/>
          <w:lang w:val="en-US"/>
        </w:rPr>
        <w:t xml:space="preserve"> A T</w:t>
      </w:r>
    </w:p>
    <w:p w:rsidR="003C7349" w:rsidRPr="003C7349" w:rsidRDefault="003C7349" w:rsidP="003C7349">
      <w:pPr>
        <w:spacing w:line="240" w:lineRule="auto"/>
        <w:jc w:val="center"/>
        <w:rPr>
          <w:rFonts w:ascii="Arial" w:hAnsi="Arial" w:cs="Arial"/>
          <w:sz w:val="24"/>
          <w:szCs w:val="24"/>
        </w:rPr>
      </w:pPr>
      <w:r>
        <w:rPr>
          <w:rFonts w:ascii="Arial" w:hAnsi="Arial" w:cs="Arial"/>
          <w:sz w:val="24"/>
          <w:szCs w:val="24"/>
        </w:rPr>
        <w:t>Pr REMUS Marietta</w:t>
      </w:r>
    </w:p>
    <w:p w:rsidR="006C7676" w:rsidRDefault="006C7676" w:rsidP="00071D1A">
      <w:pPr>
        <w:jc w:val="both"/>
        <w:rPr>
          <w:rFonts w:ascii="Arial" w:hAnsi="Arial" w:cs="Arial"/>
          <w:sz w:val="40"/>
          <w:szCs w:val="40"/>
        </w:rPr>
      </w:pPr>
    </w:p>
    <w:p w:rsidR="006C7676" w:rsidRDefault="007D5808" w:rsidP="00071D1A">
      <w:pPr>
        <w:jc w:val="both"/>
        <w:rPr>
          <w:rFonts w:ascii="Arial" w:hAnsi="Arial" w:cs="Arial"/>
          <w:sz w:val="40"/>
          <w:szCs w:val="40"/>
        </w:rPr>
      </w:pPr>
      <w:r>
        <w:rPr>
          <w:rFonts w:ascii="Arial" w:hAnsi="Arial" w:cs="Arial"/>
          <w:sz w:val="40"/>
          <w:szCs w:val="40"/>
        </w:rPr>
        <w:t xml:space="preserve">I. </w:t>
      </w:r>
      <w:r w:rsidR="006C7676">
        <w:rPr>
          <w:rFonts w:ascii="Arial" w:hAnsi="Arial" w:cs="Arial"/>
          <w:sz w:val="40"/>
          <w:szCs w:val="40"/>
        </w:rPr>
        <w:t>Le manguier</w:t>
      </w:r>
    </w:p>
    <w:p w:rsidR="006C7676" w:rsidRDefault="006C7676" w:rsidP="006C7676">
      <w:pPr>
        <w:jc w:val="center"/>
        <w:rPr>
          <w:rFonts w:ascii="Arial" w:hAnsi="Arial" w:cs="Arial"/>
          <w:sz w:val="40"/>
          <w:szCs w:val="40"/>
        </w:rPr>
      </w:pPr>
    </w:p>
    <w:p w:rsidR="006C7676" w:rsidRDefault="006C7676" w:rsidP="006C7676">
      <w:pPr>
        <w:jc w:val="both"/>
        <w:rPr>
          <w:rFonts w:ascii="Arial" w:hAnsi="Arial" w:cs="Arial"/>
          <w:sz w:val="28"/>
          <w:szCs w:val="28"/>
        </w:rPr>
      </w:pPr>
      <w:r>
        <w:rPr>
          <w:rFonts w:ascii="Arial" w:hAnsi="Arial" w:cs="Arial"/>
          <w:sz w:val="28"/>
          <w:szCs w:val="28"/>
        </w:rPr>
        <w:t xml:space="preserve">Le </w:t>
      </w:r>
      <w:r w:rsidRPr="007D5808">
        <w:rPr>
          <w:rFonts w:ascii="Arial" w:hAnsi="Arial" w:cs="Arial"/>
          <w:sz w:val="28"/>
          <w:szCs w:val="28"/>
        </w:rPr>
        <w:t>troisième</w:t>
      </w:r>
      <w:r>
        <w:rPr>
          <w:rFonts w:ascii="Arial" w:hAnsi="Arial" w:cs="Arial"/>
          <w:sz w:val="28"/>
          <w:szCs w:val="28"/>
        </w:rPr>
        <w:t xml:space="preserve"> jour, Dieu appela  le sec terre et l’amas des eaux mer.  Puis Dieu dit : </w:t>
      </w:r>
      <w:r w:rsidRPr="00776268">
        <w:rPr>
          <w:rFonts w:ascii="Arial" w:hAnsi="Arial" w:cs="Arial"/>
          <w:color w:val="FF0000"/>
          <w:sz w:val="28"/>
          <w:szCs w:val="28"/>
        </w:rPr>
        <w:t>« Que la terre produise de la verdure, de l’herbe portant de la semence, des arbres fruitiers donnant du fruits selon leur espèce et ayant en eux leur semence sur la terre. Et cela fut ainsi ».</w:t>
      </w:r>
      <w:r>
        <w:rPr>
          <w:rFonts w:ascii="Arial" w:hAnsi="Arial" w:cs="Arial"/>
          <w:sz w:val="28"/>
          <w:szCs w:val="28"/>
        </w:rPr>
        <w:t xml:space="preserve"> Genèse 1 : 11</w:t>
      </w:r>
    </w:p>
    <w:p w:rsidR="006C7676" w:rsidRDefault="006C7676" w:rsidP="006C7676">
      <w:pPr>
        <w:jc w:val="both"/>
        <w:rPr>
          <w:rFonts w:ascii="Arial" w:hAnsi="Arial" w:cs="Arial"/>
          <w:sz w:val="28"/>
          <w:szCs w:val="28"/>
        </w:rPr>
      </w:pPr>
    </w:p>
    <w:p w:rsidR="006C7676" w:rsidRDefault="006C7676" w:rsidP="006C7676">
      <w:pPr>
        <w:jc w:val="both"/>
        <w:rPr>
          <w:rFonts w:ascii="Arial" w:hAnsi="Arial" w:cs="Arial"/>
          <w:sz w:val="28"/>
          <w:szCs w:val="28"/>
        </w:rPr>
      </w:pPr>
      <w:r>
        <w:rPr>
          <w:rFonts w:ascii="Arial" w:hAnsi="Arial" w:cs="Arial"/>
          <w:sz w:val="28"/>
          <w:szCs w:val="28"/>
        </w:rPr>
        <w:t xml:space="preserve">Ce matin, je vais vous parler de </w:t>
      </w:r>
      <w:r w:rsidR="00390872">
        <w:rPr>
          <w:rFonts w:ascii="Arial" w:hAnsi="Arial" w:cs="Arial"/>
          <w:sz w:val="28"/>
          <w:szCs w:val="28"/>
        </w:rPr>
        <w:t>(</w:t>
      </w:r>
      <w:r w:rsidR="007D5808">
        <w:rPr>
          <w:rFonts w:ascii="Arial" w:hAnsi="Arial" w:cs="Arial"/>
          <w:sz w:val="28"/>
          <w:szCs w:val="28"/>
        </w:rPr>
        <w:t>1)</w:t>
      </w:r>
      <w:r w:rsidR="00390872">
        <w:rPr>
          <w:rFonts w:ascii="Arial" w:hAnsi="Arial" w:cs="Arial"/>
          <w:sz w:val="28"/>
          <w:szCs w:val="28"/>
        </w:rPr>
        <w:t xml:space="preserve"> / </w:t>
      </w:r>
      <w:r w:rsidRPr="00317992">
        <w:rPr>
          <w:rFonts w:ascii="Arial" w:hAnsi="Arial" w:cs="Arial"/>
          <w:b/>
          <w:sz w:val="28"/>
          <w:szCs w:val="28"/>
          <w:u w:val="single"/>
        </w:rPr>
        <w:t>2 fruits</w:t>
      </w:r>
      <w:r>
        <w:rPr>
          <w:rFonts w:ascii="Arial" w:hAnsi="Arial" w:cs="Arial"/>
          <w:sz w:val="28"/>
          <w:szCs w:val="28"/>
        </w:rPr>
        <w:t xml:space="preserve"> du jardin du Seigneur et  en particulier les fruits exotiques et  tropicaux.</w:t>
      </w:r>
    </w:p>
    <w:p w:rsidR="006C7676" w:rsidRDefault="006C7676" w:rsidP="006C7676">
      <w:pPr>
        <w:pStyle w:val="NormalWeb"/>
        <w:shd w:val="clear" w:color="auto" w:fill="FFFFFF"/>
        <w:spacing w:before="120" w:beforeAutospacing="0" w:after="120" w:afterAutospacing="0" w:line="336" w:lineRule="atLeast"/>
        <w:jc w:val="both"/>
        <w:rPr>
          <w:rFonts w:ascii="Arial" w:hAnsi="Arial" w:cs="Arial"/>
          <w:color w:val="252525"/>
          <w:sz w:val="28"/>
          <w:szCs w:val="28"/>
        </w:rPr>
      </w:pPr>
      <w:r w:rsidRPr="00317992">
        <w:rPr>
          <w:rFonts w:ascii="Arial" w:hAnsi="Arial" w:cs="Arial"/>
          <w:b/>
          <w:sz w:val="28"/>
          <w:szCs w:val="28"/>
        </w:rPr>
        <w:t>Le premier fruit est la mangue</w:t>
      </w:r>
      <w:r>
        <w:rPr>
          <w:rFonts w:ascii="Arial" w:hAnsi="Arial" w:cs="Arial"/>
          <w:sz w:val="28"/>
          <w:szCs w:val="28"/>
        </w:rPr>
        <w:t xml:space="preserve"> : Le manguier est originaire de l’Inde occidentale, </w:t>
      </w:r>
      <w:r w:rsidRPr="00D05DFE">
        <w:rPr>
          <w:rFonts w:ascii="Arial" w:hAnsi="Arial" w:cs="Arial"/>
          <w:sz w:val="28"/>
          <w:szCs w:val="28"/>
        </w:rPr>
        <w:t xml:space="preserve">il  </w:t>
      </w:r>
      <w:r w:rsidRPr="00D05DFE">
        <w:rPr>
          <w:rFonts w:ascii="Arial" w:hAnsi="Arial" w:cs="Arial"/>
          <w:color w:val="252525"/>
          <w:sz w:val="28"/>
          <w:szCs w:val="28"/>
        </w:rPr>
        <w:t xml:space="preserve">est un </w:t>
      </w:r>
      <w:r w:rsidRPr="00B14266">
        <w:rPr>
          <w:rFonts w:ascii="Arial" w:hAnsi="Arial" w:cs="Arial"/>
          <w:color w:val="252525"/>
          <w:sz w:val="28"/>
          <w:szCs w:val="28"/>
        </w:rPr>
        <w:t>grand</w:t>
      </w:r>
      <w:r w:rsidRPr="00B14266">
        <w:rPr>
          <w:rStyle w:val="apple-converted-space"/>
          <w:rFonts w:ascii="Arial" w:hAnsi="Arial" w:cs="Arial"/>
          <w:color w:val="252525"/>
          <w:sz w:val="28"/>
          <w:szCs w:val="28"/>
        </w:rPr>
        <w:t> </w:t>
      </w:r>
      <w:hyperlink r:id="rId6" w:tooltip="Arbre" w:history="1">
        <w:r w:rsidRPr="00B14266">
          <w:rPr>
            <w:rStyle w:val="Lienhypertexte"/>
            <w:rFonts w:ascii="Arial" w:hAnsi="Arial" w:cs="Arial"/>
            <w:color w:val="0B0080"/>
            <w:sz w:val="28"/>
            <w:szCs w:val="28"/>
          </w:rPr>
          <w:t>arbre</w:t>
        </w:r>
      </w:hyperlink>
      <w:r w:rsidRPr="00D05DFE">
        <w:rPr>
          <w:rStyle w:val="apple-converted-space"/>
          <w:rFonts w:ascii="Arial" w:hAnsi="Arial" w:cs="Arial"/>
          <w:color w:val="252525"/>
          <w:sz w:val="28"/>
          <w:szCs w:val="28"/>
        </w:rPr>
        <w:t> </w:t>
      </w:r>
      <w:r w:rsidRPr="00D05DFE">
        <w:rPr>
          <w:rFonts w:ascii="Arial" w:hAnsi="Arial" w:cs="Arial"/>
          <w:color w:val="252525"/>
          <w:sz w:val="28"/>
          <w:szCs w:val="28"/>
        </w:rPr>
        <w:t>qui peut atteindre 10 à 25 mètres de hauteur</w:t>
      </w:r>
      <w:r>
        <w:rPr>
          <w:rFonts w:ascii="Arial" w:hAnsi="Arial" w:cs="Arial"/>
          <w:color w:val="252525"/>
          <w:sz w:val="28"/>
          <w:szCs w:val="28"/>
        </w:rPr>
        <w:t xml:space="preserve">.  Ses </w:t>
      </w:r>
      <w:r w:rsidRPr="00CC2B97">
        <w:rPr>
          <w:rFonts w:ascii="Arial" w:hAnsi="Arial" w:cs="Arial"/>
          <w:i/>
          <w:color w:val="252525"/>
          <w:sz w:val="28"/>
          <w:szCs w:val="28"/>
        </w:rPr>
        <w:t>feuilles</w:t>
      </w:r>
      <w:r>
        <w:rPr>
          <w:rFonts w:ascii="Arial" w:hAnsi="Arial" w:cs="Arial"/>
          <w:color w:val="252525"/>
          <w:sz w:val="28"/>
          <w:szCs w:val="28"/>
        </w:rPr>
        <w:t xml:space="preserve"> de forme pointue sont persistantes elles peuvent être de couleur jaune, rouge, orange, ensuite prennent une jolie teinte verte brillant.  </w:t>
      </w:r>
    </w:p>
    <w:p w:rsidR="006C7676" w:rsidRDefault="006C7676" w:rsidP="006C7676">
      <w:pPr>
        <w:pStyle w:val="NormalWeb"/>
        <w:shd w:val="clear" w:color="auto" w:fill="FFFFFF"/>
        <w:spacing w:before="120" w:beforeAutospacing="0" w:after="120" w:afterAutospacing="0" w:line="336" w:lineRule="atLeast"/>
        <w:jc w:val="both"/>
        <w:rPr>
          <w:rFonts w:ascii="Arial" w:hAnsi="Arial" w:cs="Arial"/>
          <w:color w:val="252525"/>
          <w:sz w:val="28"/>
          <w:szCs w:val="28"/>
        </w:rPr>
      </w:pPr>
      <w:r>
        <w:rPr>
          <w:rFonts w:ascii="Arial" w:hAnsi="Arial" w:cs="Arial"/>
          <w:color w:val="252525"/>
          <w:sz w:val="28"/>
          <w:szCs w:val="28"/>
        </w:rPr>
        <w:t xml:space="preserve">Le </w:t>
      </w:r>
      <w:r w:rsidRPr="00CC2B97">
        <w:rPr>
          <w:rFonts w:ascii="Arial" w:hAnsi="Arial" w:cs="Arial"/>
          <w:i/>
          <w:color w:val="252525"/>
          <w:sz w:val="28"/>
          <w:szCs w:val="28"/>
        </w:rPr>
        <w:t xml:space="preserve">fruit </w:t>
      </w:r>
      <w:r>
        <w:rPr>
          <w:rFonts w:ascii="Arial" w:hAnsi="Arial" w:cs="Arial"/>
          <w:color w:val="252525"/>
          <w:sz w:val="28"/>
          <w:szCs w:val="28"/>
        </w:rPr>
        <w:t>charnu, la peau lisse et mince est verte puis jaune et parfois orangée ou rouge, le noyau aplati  contient  une graine unique de grande taille</w:t>
      </w:r>
      <w:r w:rsidRPr="005D0C17">
        <w:rPr>
          <w:rFonts w:ascii="Arial" w:hAnsi="Arial" w:cs="Arial"/>
          <w:color w:val="252525"/>
          <w:sz w:val="28"/>
          <w:szCs w:val="28"/>
        </w:rPr>
        <w:t>.  Sa forme peut être ronde, ovale. Sa chair  juteuse, sucrée et parfumée selon les variétés, est souvent douce comme celle de la pêche d’où son surnom de « pêche des tropiques ».</w:t>
      </w:r>
    </w:p>
    <w:p w:rsidR="006C7676" w:rsidRPr="005D0C17" w:rsidRDefault="006C7676" w:rsidP="006C7676">
      <w:pPr>
        <w:pStyle w:val="NormalWeb"/>
        <w:shd w:val="clear" w:color="auto" w:fill="FFFFFF"/>
        <w:spacing w:before="120" w:beforeAutospacing="0" w:after="120" w:afterAutospacing="0" w:line="336" w:lineRule="atLeast"/>
        <w:jc w:val="both"/>
        <w:rPr>
          <w:rFonts w:ascii="Arial" w:hAnsi="Arial" w:cs="Arial"/>
          <w:color w:val="252525"/>
          <w:sz w:val="28"/>
          <w:szCs w:val="28"/>
        </w:rPr>
      </w:pPr>
    </w:p>
    <w:p w:rsidR="006C7676" w:rsidRDefault="006C7676" w:rsidP="006C7676">
      <w:pPr>
        <w:jc w:val="both"/>
        <w:rPr>
          <w:rFonts w:ascii="Arial" w:hAnsi="Arial" w:cs="Arial"/>
          <w:color w:val="252525"/>
          <w:sz w:val="28"/>
          <w:szCs w:val="28"/>
          <w:shd w:val="clear" w:color="auto" w:fill="FFFFFF"/>
        </w:rPr>
      </w:pPr>
      <w:r w:rsidRPr="00022E00">
        <w:rPr>
          <w:rFonts w:ascii="Arial" w:hAnsi="Arial" w:cs="Arial"/>
          <w:color w:val="252525"/>
          <w:sz w:val="28"/>
          <w:szCs w:val="28"/>
          <w:shd w:val="clear" w:color="auto" w:fill="FFFFFF"/>
        </w:rPr>
        <w:t xml:space="preserve">La mangue est </w:t>
      </w:r>
      <w:r>
        <w:rPr>
          <w:rFonts w:ascii="Arial" w:hAnsi="Arial" w:cs="Arial"/>
          <w:color w:val="252525"/>
          <w:sz w:val="28"/>
          <w:szCs w:val="28"/>
          <w:shd w:val="clear" w:color="auto" w:fill="FFFFFF"/>
        </w:rPr>
        <w:t>le</w:t>
      </w:r>
      <w:r w:rsidRPr="00FD5AC5">
        <w:rPr>
          <w:rStyle w:val="apple-converted-space"/>
          <w:rFonts w:ascii="Arial" w:hAnsi="Arial" w:cs="Arial"/>
          <w:color w:val="252525"/>
          <w:sz w:val="28"/>
          <w:szCs w:val="28"/>
          <w:shd w:val="clear" w:color="auto" w:fill="FFFFFF"/>
        </w:rPr>
        <w:t> </w:t>
      </w:r>
      <w:hyperlink r:id="rId7" w:tooltip="Fruit (botanique)" w:history="1">
        <w:r w:rsidRPr="00FD5AC5">
          <w:rPr>
            <w:rStyle w:val="Lienhypertexte"/>
            <w:rFonts w:ascii="Arial" w:hAnsi="Arial" w:cs="Arial"/>
            <w:color w:val="0B0080"/>
            <w:sz w:val="28"/>
            <w:szCs w:val="28"/>
            <w:shd w:val="clear" w:color="auto" w:fill="FFFFFF"/>
          </w:rPr>
          <w:t>fruit</w:t>
        </w:r>
      </w:hyperlink>
      <w:r w:rsidRPr="00022E00">
        <w:rPr>
          <w:rStyle w:val="apple-converted-space"/>
          <w:rFonts w:ascii="Arial" w:hAnsi="Arial" w:cs="Arial"/>
          <w:color w:val="252525"/>
          <w:sz w:val="28"/>
          <w:szCs w:val="28"/>
          <w:shd w:val="clear" w:color="auto" w:fill="FFFFFF"/>
        </w:rPr>
        <w:t> </w:t>
      </w:r>
      <w:r w:rsidRPr="00022E00">
        <w:rPr>
          <w:rFonts w:ascii="Arial" w:hAnsi="Arial" w:cs="Arial"/>
          <w:color w:val="252525"/>
          <w:sz w:val="28"/>
          <w:szCs w:val="28"/>
          <w:shd w:val="clear" w:color="auto" w:fill="FFFFFF"/>
        </w:rPr>
        <w:t xml:space="preserve"> du manguier, </w:t>
      </w:r>
      <w:r>
        <w:rPr>
          <w:rFonts w:ascii="Arial" w:hAnsi="Arial" w:cs="Arial"/>
          <w:color w:val="252525"/>
          <w:sz w:val="28"/>
          <w:szCs w:val="28"/>
          <w:shd w:val="clear" w:color="auto" w:fill="FFFFFF"/>
        </w:rPr>
        <w:t xml:space="preserve"> de la famille des </w:t>
      </w:r>
      <w:proofErr w:type="spellStart"/>
      <w:r>
        <w:rPr>
          <w:rFonts w:ascii="Arial" w:hAnsi="Arial" w:cs="Arial"/>
          <w:color w:val="252525"/>
          <w:sz w:val="28"/>
          <w:szCs w:val="28"/>
          <w:shd w:val="clear" w:color="auto" w:fill="FFFFFF"/>
        </w:rPr>
        <w:t>Anacardiacéaes</w:t>
      </w:r>
      <w:proofErr w:type="spellEnd"/>
      <w:r>
        <w:rPr>
          <w:rFonts w:ascii="Arial" w:hAnsi="Arial" w:cs="Arial"/>
          <w:color w:val="252525"/>
          <w:sz w:val="28"/>
          <w:szCs w:val="28"/>
          <w:shd w:val="clear" w:color="auto" w:fill="FFFFFF"/>
        </w:rPr>
        <w:t xml:space="preserve"> </w:t>
      </w:r>
      <w:r w:rsidRPr="00022E00">
        <w:rPr>
          <w:rFonts w:ascii="Arial" w:hAnsi="Arial" w:cs="Arial"/>
          <w:color w:val="252525"/>
          <w:sz w:val="28"/>
          <w:szCs w:val="28"/>
          <w:shd w:val="clear" w:color="auto" w:fill="FFFFFF"/>
        </w:rPr>
        <w:t>son poids varie de</w:t>
      </w:r>
      <w:r w:rsidRPr="00022E00">
        <w:rPr>
          <w:rStyle w:val="apple-converted-space"/>
          <w:rFonts w:ascii="Arial" w:hAnsi="Arial" w:cs="Arial"/>
          <w:color w:val="252525"/>
          <w:sz w:val="28"/>
          <w:szCs w:val="28"/>
          <w:shd w:val="clear" w:color="auto" w:fill="FFFFFF"/>
        </w:rPr>
        <w:t> </w:t>
      </w:r>
      <w:r w:rsidRPr="00022E00">
        <w:rPr>
          <w:rStyle w:val="nowrap"/>
          <w:rFonts w:ascii="Arial" w:hAnsi="Arial" w:cs="Arial"/>
          <w:color w:val="252525"/>
          <w:sz w:val="28"/>
          <w:szCs w:val="28"/>
          <w:shd w:val="clear" w:color="auto" w:fill="FFFFFF"/>
        </w:rPr>
        <w:t>300 g</w:t>
      </w:r>
      <w:r w:rsidRPr="00022E00">
        <w:rPr>
          <w:rStyle w:val="apple-converted-space"/>
          <w:rFonts w:ascii="Arial" w:hAnsi="Arial" w:cs="Arial"/>
          <w:color w:val="252525"/>
          <w:sz w:val="28"/>
          <w:szCs w:val="28"/>
          <w:shd w:val="clear" w:color="auto" w:fill="FFFFFF"/>
        </w:rPr>
        <w:t> </w:t>
      </w:r>
      <w:r w:rsidRPr="00022E00">
        <w:rPr>
          <w:rFonts w:ascii="Arial" w:hAnsi="Arial" w:cs="Arial"/>
          <w:color w:val="252525"/>
          <w:sz w:val="28"/>
          <w:szCs w:val="28"/>
          <w:shd w:val="clear" w:color="auto" w:fill="FFFFFF"/>
        </w:rPr>
        <w:t>à</w:t>
      </w:r>
      <w:r w:rsidRPr="00022E00">
        <w:rPr>
          <w:rStyle w:val="apple-converted-space"/>
          <w:rFonts w:ascii="Arial" w:hAnsi="Arial" w:cs="Arial"/>
          <w:color w:val="252525"/>
          <w:sz w:val="28"/>
          <w:szCs w:val="28"/>
          <w:shd w:val="clear" w:color="auto" w:fill="FFFFFF"/>
        </w:rPr>
        <w:t> </w:t>
      </w:r>
      <w:r w:rsidRPr="00022E00">
        <w:rPr>
          <w:rStyle w:val="nowrap"/>
          <w:rFonts w:ascii="Arial" w:hAnsi="Arial" w:cs="Arial"/>
          <w:color w:val="252525"/>
          <w:sz w:val="28"/>
          <w:szCs w:val="28"/>
          <w:shd w:val="clear" w:color="auto" w:fill="FFFFFF"/>
        </w:rPr>
        <w:t>2 kg</w:t>
      </w:r>
      <w:r w:rsidRPr="00022E00">
        <w:rPr>
          <w:rFonts w:ascii="Arial" w:hAnsi="Arial" w:cs="Arial"/>
          <w:color w:val="252525"/>
          <w:sz w:val="28"/>
          <w:szCs w:val="28"/>
          <w:shd w:val="clear" w:color="auto" w:fill="FFFFFF"/>
        </w:rPr>
        <w:t>.</w:t>
      </w:r>
      <w:r>
        <w:rPr>
          <w:rFonts w:ascii="Arial" w:hAnsi="Arial" w:cs="Arial"/>
          <w:color w:val="252525"/>
          <w:sz w:val="28"/>
          <w:szCs w:val="28"/>
          <w:shd w:val="clear" w:color="auto" w:fill="FFFFFF"/>
        </w:rPr>
        <w:t xml:space="preserve"> Son nom scientifique : </w:t>
      </w:r>
      <w:proofErr w:type="spellStart"/>
      <w:r>
        <w:rPr>
          <w:rFonts w:ascii="Arial" w:hAnsi="Arial" w:cs="Arial"/>
          <w:color w:val="252525"/>
          <w:sz w:val="28"/>
          <w:szCs w:val="28"/>
          <w:shd w:val="clear" w:color="auto" w:fill="FFFFFF"/>
        </w:rPr>
        <w:t>Mangifera</w:t>
      </w:r>
      <w:proofErr w:type="spellEnd"/>
      <w:r>
        <w:rPr>
          <w:rFonts w:ascii="Arial" w:hAnsi="Arial" w:cs="Arial"/>
          <w:color w:val="252525"/>
          <w:sz w:val="28"/>
          <w:szCs w:val="28"/>
          <w:shd w:val="clear" w:color="auto" w:fill="FFFFFF"/>
        </w:rPr>
        <w:t xml:space="preserve"> </w:t>
      </w:r>
      <w:proofErr w:type="spellStart"/>
      <w:r>
        <w:rPr>
          <w:rFonts w:ascii="Arial" w:hAnsi="Arial" w:cs="Arial"/>
          <w:color w:val="252525"/>
          <w:sz w:val="28"/>
          <w:szCs w:val="28"/>
          <w:shd w:val="clear" w:color="auto" w:fill="FFFFFF"/>
        </w:rPr>
        <w:t>Indica</w:t>
      </w:r>
      <w:proofErr w:type="spellEnd"/>
      <w:r>
        <w:rPr>
          <w:rFonts w:ascii="Arial" w:hAnsi="Arial" w:cs="Arial"/>
          <w:color w:val="252525"/>
          <w:sz w:val="28"/>
          <w:szCs w:val="28"/>
          <w:shd w:val="clear" w:color="auto" w:fill="FFFFFF"/>
        </w:rPr>
        <w:t>.</w:t>
      </w:r>
    </w:p>
    <w:p w:rsidR="006C7676" w:rsidRPr="00FD5AC5" w:rsidRDefault="006C7676" w:rsidP="006C7676">
      <w:pPr>
        <w:jc w:val="both"/>
        <w:rPr>
          <w:rFonts w:ascii="Arial" w:hAnsi="Arial" w:cs="Arial"/>
          <w:sz w:val="28"/>
          <w:szCs w:val="28"/>
        </w:rPr>
      </w:pPr>
      <w:r>
        <w:rPr>
          <w:rFonts w:ascii="Arial" w:hAnsi="Arial" w:cs="Arial"/>
          <w:sz w:val="28"/>
          <w:szCs w:val="28"/>
        </w:rPr>
        <w:t xml:space="preserve">On y trouve plus de 1000 variétés dans le monde dont 125 aux Antilles. La mangue est très appréciée pour sa saveur sucrée quand elle est mûre, et peut être dégustée en salade quand elle est verte ou un peu mature. Le jus savoureux fait le plaisir du palais.  </w:t>
      </w:r>
      <w:r>
        <w:rPr>
          <w:rFonts w:ascii="Arial" w:hAnsi="Arial" w:cs="Arial"/>
          <w:color w:val="252525"/>
          <w:sz w:val="28"/>
          <w:szCs w:val="28"/>
          <w:shd w:val="clear" w:color="auto" w:fill="FFFFFF"/>
        </w:rPr>
        <w:t xml:space="preserve">La forte teneur en sucre relativement  élevée  favorise la fabrication des boissons distillées, </w:t>
      </w:r>
      <w:r>
        <w:rPr>
          <w:rFonts w:ascii="Arial" w:hAnsi="Arial" w:cs="Arial"/>
          <w:color w:val="252525"/>
          <w:sz w:val="28"/>
          <w:szCs w:val="28"/>
          <w:shd w:val="clear" w:color="auto" w:fill="FFFFFF"/>
        </w:rPr>
        <w:lastRenderedPageBreak/>
        <w:t>des liqueurs, des boissons gazeuses, du sirop de la confiture. On y fabrique aussi des desserts fabuleux.</w:t>
      </w:r>
    </w:p>
    <w:p w:rsidR="006C7676" w:rsidRDefault="006C7676" w:rsidP="006C7676">
      <w:pPr>
        <w:jc w:val="both"/>
        <w:rPr>
          <w:rFonts w:ascii="Arial" w:hAnsi="Arial" w:cs="Arial"/>
          <w:color w:val="252525"/>
          <w:sz w:val="28"/>
          <w:szCs w:val="28"/>
          <w:shd w:val="clear" w:color="auto" w:fill="FFFFFF"/>
        </w:rPr>
      </w:pPr>
      <w:r>
        <w:rPr>
          <w:rFonts w:ascii="Arial" w:hAnsi="Arial" w:cs="Arial"/>
          <w:color w:val="252525"/>
          <w:sz w:val="28"/>
          <w:szCs w:val="28"/>
          <w:shd w:val="clear" w:color="auto" w:fill="FFFFFF"/>
        </w:rPr>
        <w:t xml:space="preserve">C’est un aliment riche en eau, en  glucide.  Elle possède des calories, du calcium,  O cholestérol, du sodium, du potassium, des glucides, du fer, du magnésium, des minéraux, des apports énergétiques, de la vitamine A, C, D, B6, B12. </w:t>
      </w:r>
    </w:p>
    <w:p w:rsidR="006C7676" w:rsidRDefault="006C7676" w:rsidP="006C7676">
      <w:pPr>
        <w:jc w:val="both"/>
        <w:rPr>
          <w:rFonts w:ascii="Arial" w:hAnsi="Arial" w:cs="Arial"/>
          <w:color w:val="252525"/>
          <w:sz w:val="28"/>
          <w:szCs w:val="28"/>
          <w:shd w:val="clear" w:color="auto" w:fill="FFFFFF"/>
        </w:rPr>
      </w:pPr>
      <w:r>
        <w:rPr>
          <w:rFonts w:ascii="Arial" w:hAnsi="Arial" w:cs="Arial"/>
          <w:color w:val="252525"/>
          <w:sz w:val="28"/>
          <w:szCs w:val="28"/>
          <w:shd w:val="clear" w:color="auto" w:fill="FFFFFF"/>
        </w:rPr>
        <w:t>La mangue contient du polyphénol élevé, la capacité d’antioxydants protège les cellules du corps des dommages causés par les radicaux libres, diminue les risques d’apparition des maladies. Elle contient du tannin mais en proportion plus importante dans le noyau et la pelure.</w:t>
      </w:r>
    </w:p>
    <w:p w:rsidR="006C7676" w:rsidRDefault="006C7676" w:rsidP="006C7676">
      <w:pPr>
        <w:jc w:val="both"/>
        <w:rPr>
          <w:rFonts w:ascii="Arial" w:hAnsi="Arial" w:cs="Arial"/>
          <w:color w:val="252525"/>
          <w:sz w:val="28"/>
          <w:szCs w:val="28"/>
          <w:shd w:val="clear" w:color="auto" w:fill="FFFFFF"/>
        </w:rPr>
      </w:pPr>
      <w:r>
        <w:rPr>
          <w:rFonts w:ascii="Arial" w:hAnsi="Arial" w:cs="Arial"/>
          <w:color w:val="252525"/>
          <w:sz w:val="28"/>
          <w:szCs w:val="28"/>
          <w:shd w:val="clear" w:color="auto" w:fill="FFFFFF"/>
        </w:rPr>
        <w:t>Elle a des vertus bénéfiques contre le diabète, l’inflammation, le stress, l’hypercholestérolémie.  La partie charnue contient des fibres solubles qui contribuent à diminuer les risques cardiovasculaires car elle réduit le cholestérol. La pelure est une source de pectine comparable à la pomme ou la banane.</w:t>
      </w:r>
    </w:p>
    <w:p w:rsidR="006C7676" w:rsidRDefault="006C7676" w:rsidP="006C7676">
      <w:pPr>
        <w:jc w:val="both"/>
        <w:rPr>
          <w:rFonts w:ascii="Arial" w:hAnsi="Arial" w:cs="Arial"/>
          <w:color w:val="252525"/>
          <w:sz w:val="28"/>
          <w:szCs w:val="28"/>
          <w:shd w:val="clear" w:color="auto" w:fill="FFFFFF"/>
        </w:rPr>
      </w:pPr>
      <w:r>
        <w:rPr>
          <w:rFonts w:ascii="Arial" w:hAnsi="Arial" w:cs="Arial"/>
          <w:color w:val="252525"/>
          <w:sz w:val="28"/>
          <w:szCs w:val="28"/>
          <w:shd w:val="clear" w:color="auto" w:fill="FFFFFF"/>
        </w:rPr>
        <w:t xml:space="preserve">Le </w:t>
      </w:r>
      <w:r w:rsidRPr="00CC2B97">
        <w:rPr>
          <w:rFonts w:ascii="Arial" w:hAnsi="Arial" w:cs="Arial"/>
          <w:i/>
          <w:color w:val="252525"/>
          <w:sz w:val="28"/>
          <w:szCs w:val="28"/>
          <w:shd w:val="clear" w:color="auto" w:fill="FFFFFF"/>
        </w:rPr>
        <w:t>noyau</w:t>
      </w:r>
      <w:r>
        <w:rPr>
          <w:rFonts w:ascii="Arial" w:hAnsi="Arial" w:cs="Arial"/>
          <w:color w:val="252525"/>
          <w:sz w:val="28"/>
          <w:szCs w:val="28"/>
          <w:shd w:val="clear" w:color="auto" w:fill="FFFFFF"/>
        </w:rPr>
        <w:t xml:space="preserve"> de la mangue renferme une amande charnue qui dans certaines régions est consommée après avoir été longuement bouilli.</w:t>
      </w:r>
    </w:p>
    <w:p w:rsidR="006C7676" w:rsidRDefault="006C7676" w:rsidP="006C7676">
      <w:pPr>
        <w:jc w:val="both"/>
        <w:rPr>
          <w:rFonts w:ascii="Arial" w:hAnsi="Arial" w:cs="Arial"/>
          <w:sz w:val="28"/>
          <w:szCs w:val="28"/>
        </w:rPr>
      </w:pPr>
      <w:r>
        <w:rPr>
          <w:rFonts w:ascii="Arial" w:hAnsi="Arial" w:cs="Arial"/>
          <w:sz w:val="28"/>
          <w:szCs w:val="28"/>
        </w:rPr>
        <w:t xml:space="preserve">Les </w:t>
      </w:r>
      <w:r w:rsidRPr="00CC2B97">
        <w:rPr>
          <w:rFonts w:ascii="Arial" w:hAnsi="Arial" w:cs="Arial"/>
          <w:i/>
          <w:sz w:val="28"/>
          <w:szCs w:val="28"/>
        </w:rPr>
        <w:t>racines</w:t>
      </w:r>
      <w:r>
        <w:rPr>
          <w:rFonts w:ascii="Arial" w:hAnsi="Arial" w:cs="Arial"/>
          <w:sz w:val="28"/>
          <w:szCs w:val="28"/>
        </w:rPr>
        <w:t>, le tronc, le noyau et les feuilles font partie des «</w:t>
      </w:r>
      <w:proofErr w:type="spellStart"/>
      <w:r w:rsidRPr="00BE2CEC">
        <w:rPr>
          <w:rFonts w:ascii="Arial" w:hAnsi="Arial" w:cs="Arial"/>
          <w:b/>
          <w:sz w:val="28"/>
          <w:szCs w:val="28"/>
        </w:rPr>
        <w:t>rimed</w:t>
      </w:r>
      <w:proofErr w:type="spellEnd"/>
      <w:r w:rsidRPr="00BE2CEC">
        <w:rPr>
          <w:rFonts w:ascii="Arial" w:hAnsi="Arial" w:cs="Arial"/>
          <w:b/>
          <w:sz w:val="28"/>
          <w:szCs w:val="28"/>
        </w:rPr>
        <w:t xml:space="preserve"> </w:t>
      </w:r>
      <w:proofErr w:type="spellStart"/>
      <w:r w:rsidRPr="00BE2CEC">
        <w:rPr>
          <w:rFonts w:ascii="Arial" w:hAnsi="Arial" w:cs="Arial"/>
          <w:b/>
          <w:sz w:val="28"/>
          <w:szCs w:val="28"/>
        </w:rPr>
        <w:t>razié</w:t>
      </w:r>
      <w:proofErr w:type="spellEnd"/>
      <w:r>
        <w:rPr>
          <w:rFonts w:ascii="Arial" w:hAnsi="Arial" w:cs="Arial"/>
          <w:sz w:val="28"/>
          <w:szCs w:val="28"/>
        </w:rPr>
        <w:t xml:space="preserve"> » que l’on emploie en Guadeloupe. </w:t>
      </w:r>
    </w:p>
    <w:p w:rsidR="006C7676" w:rsidRDefault="006C7676" w:rsidP="006C7676">
      <w:pPr>
        <w:jc w:val="both"/>
        <w:rPr>
          <w:rFonts w:ascii="Arial" w:hAnsi="Arial" w:cs="Arial"/>
          <w:sz w:val="28"/>
          <w:szCs w:val="28"/>
        </w:rPr>
      </w:pPr>
      <w:r>
        <w:rPr>
          <w:rFonts w:ascii="Arial" w:hAnsi="Arial" w:cs="Arial"/>
          <w:sz w:val="28"/>
          <w:szCs w:val="28"/>
        </w:rPr>
        <w:t xml:space="preserve">Certaines variétés ont tendance à se raréfier telles que la mangue </w:t>
      </w:r>
      <w:proofErr w:type="spellStart"/>
      <w:r w:rsidR="003B11F0">
        <w:rPr>
          <w:rFonts w:ascii="Arial" w:hAnsi="Arial" w:cs="Arial"/>
          <w:sz w:val="28"/>
          <w:szCs w:val="28"/>
        </w:rPr>
        <w:t>térébanten</w:t>
      </w:r>
      <w:proofErr w:type="spellEnd"/>
      <w:r>
        <w:rPr>
          <w:rFonts w:ascii="Arial" w:hAnsi="Arial" w:cs="Arial"/>
          <w:sz w:val="28"/>
          <w:szCs w:val="28"/>
        </w:rPr>
        <w:t xml:space="preserve">, </w:t>
      </w:r>
      <w:proofErr w:type="spellStart"/>
      <w:r>
        <w:rPr>
          <w:rFonts w:ascii="Arial" w:hAnsi="Arial" w:cs="Arial"/>
          <w:sz w:val="28"/>
          <w:szCs w:val="28"/>
        </w:rPr>
        <w:t>moussach</w:t>
      </w:r>
      <w:proofErr w:type="spellEnd"/>
      <w:r>
        <w:rPr>
          <w:rFonts w:ascii="Arial" w:hAnsi="Arial" w:cs="Arial"/>
          <w:sz w:val="28"/>
          <w:szCs w:val="28"/>
        </w:rPr>
        <w:t xml:space="preserve">, </w:t>
      </w:r>
      <w:proofErr w:type="spellStart"/>
      <w:r>
        <w:rPr>
          <w:rFonts w:ascii="Arial" w:hAnsi="Arial" w:cs="Arial"/>
          <w:sz w:val="28"/>
          <w:szCs w:val="28"/>
        </w:rPr>
        <w:t>zékodenn</w:t>
      </w:r>
      <w:proofErr w:type="spellEnd"/>
      <w:r>
        <w:rPr>
          <w:rFonts w:ascii="Arial" w:hAnsi="Arial" w:cs="Arial"/>
          <w:sz w:val="28"/>
          <w:szCs w:val="28"/>
        </w:rPr>
        <w:t xml:space="preserve">, </w:t>
      </w:r>
      <w:proofErr w:type="spellStart"/>
      <w:r>
        <w:rPr>
          <w:rFonts w:ascii="Arial" w:hAnsi="Arial" w:cs="Arial"/>
          <w:sz w:val="28"/>
          <w:szCs w:val="28"/>
        </w:rPr>
        <w:t>zannanna</w:t>
      </w:r>
      <w:proofErr w:type="spellEnd"/>
      <w:r>
        <w:rPr>
          <w:rFonts w:ascii="Arial" w:hAnsi="Arial" w:cs="Arial"/>
          <w:sz w:val="28"/>
          <w:szCs w:val="28"/>
        </w:rPr>
        <w:t xml:space="preserve">, </w:t>
      </w:r>
      <w:proofErr w:type="spellStart"/>
      <w:r>
        <w:rPr>
          <w:rFonts w:ascii="Arial" w:hAnsi="Arial" w:cs="Arial"/>
          <w:sz w:val="28"/>
          <w:szCs w:val="28"/>
        </w:rPr>
        <w:t>fal</w:t>
      </w:r>
      <w:proofErr w:type="spellEnd"/>
      <w:r>
        <w:rPr>
          <w:rFonts w:ascii="Arial" w:hAnsi="Arial" w:cs="Arial"/>
          <w:sz w:val="28"/>
          <w:szCs w:val="28"/>
        </w:rPr>
        <w:t xml:space="preserve"> </w:t>
      </w:r>
      <w:proofErr w:type="spellStart"/>
      <w:r>
        <w:rPr>
          <w:rFonts w:ascii="Arial" w:hAnsi="Arial" w:cs="Arial"/>
          <w:sz w:val="28"/>
          <w:szCs w:val="28"/>
        </w:rPr>
        <w:t>woz</w:t>
      </w:r>
      <w:proofErr w:type="spellEnd"/>
      <w:r>
        <w:rPr>
          <w:rFonts w:ascii="Arial" w:hAnsi="Arial" w:cs="Arial"/>
          <w:sz w:val="28"/>
          <w:szCs w:val="28"/>
        </w:rPr>
        <w:t xml:space="preserve">, </w:t>
      </w:r>
      <w:proofErr w:type="spellStart"/>
      <w:r>
        <w:rPr>
          <w:rFonts w:ascii="Arial" w:hAnsi="Arial" w:cs="Arial"/>
          <w:sz w:val="28"/>
          <w:szCs w:val="28"/>
        </w:rPr>
        <w:t>kokolo</w:t>
      </w:r>
      <w:proofErr w:type="spellEnd"/>
      <w:r>
        <w:rPr>
          <w:rFonts w:ascii="Arial" w:hAnsi="Arial" w:cs="Arial"/>
          <w:sz w:val="28"/>
          <w:szCs w:val="28"/>
        </w:rPr>
        <w:t xml:space="preserve">, </w:t>
      </w:r>
      <w:proofErr w:type="spellStart"/>
      <w:r>
        <w:rPr>
          <w:rFonts w:ascii="Arial" w:hAnsi="Arial" w:cs="Arial"/>
          <w:sz w:val="28"/>
          <w:szCs w:val="28"/>
        </w:rPr>
        <w:t>baziliaz</w:t>
      </w:r>
      <w:proofErr w:type="spellEnd"/>
      <w:r>
        <w:rPr>
          <w:rFonts w:ascii="Arial" w:hAnsi="Arial" w:cs="Arial"/>
          <w:sz w:val="28"/>
          <w:szCs w:val="28"/>
        </w:rPr>
        <w:t>.</w:t>
      </w:r>
    </w:p>
    <w:p w:rsidR="006C7676" w:rsidRDefault="006C7676" w:rsidP="006C7676">
      <w:pPr>
        <w:jc w:val="both"/>
        <w:rPr>
          <w:rFonts w:ascii="Arial" w:hAnsi="Arial" w:cs="Arial"/>
          <w:sz w:val="28"/>
          <w:szCs w:val="28"/>
        </w:rPr>
      </w:pPr>
    </w:p>
    <w:p w:rsidR="006C7676" w:rsidRDefault="006C7676" w:rsidP="006C7676">
      <w:pPr>
        <w:jc w:val="both"/>
        <w:rPr>
          <w:rFonts w:ascii="Arial" w:hAnsi="Arial" w:cs="Arial"/>
          <w:sz w:val="28"/>
          <w:szCs w:val="28"/>
        </w:rPr>
      </w:pPr>
      <w:r w:rsidRPr="00E938BC">
        <w:rPr>
          <w:rFonts w:ascii="Arial" w:hAnsi="Arial" w:cs="Arial"/>
          <w:b/>
          <w:sz w:val="28"/>
          <w:szCs w:val="28"/>
        </w:rPr>
        <w:t>La mangue spéciale</w:t>
      </w:r>
      <w:r>
        <w:rPr>
          <w:rFonts w:ascii="Arial" w:hAnsi="Arial" w:cs="Arial"/>
          <w:sz w:val="28"/>
          <w:szCs w:val="28"/>
        </w:rPr>
        <w:t xml:space="preserve"> que je souhaiterais </w:t>
      </w:r>
      <w:r w:rsidR="00BD725C">
        <w:rPr>
          <w:rFonts w:ascii="Arial" w:hAnsi="Arial" w:cs="Arial"/>
          <w:sz w:val="28"/>
          <w:szCs w:val="28"/>
        </w:rPr>
        <w:t>vous présenter est née le ……. .19..</w:t>
      </w:r>
      <w:r>
        <w:rPr>
          <w:rFonts w:ascii="Arial" w:hAnsi="Arial" w:cs="Arial"/>
          <w:sz w:val="28"/>
          <w:szCs w:val="28"/>
        </w:rPr>
        <w:t xml:space="preserve">. </w:t>
      </w:r>
      <w:r w:rsidR="00BD725C">
        <w:rPr>
          <w:rFonts w:ascii="Arial" w:hAnsi="Arial" w:cs="Arial"/>
          <w:sz w:val="28"/>
          <w:szCs w:val="28"/>
        </w:rPr>
        <w:t xml:space="preserve"> dans une commune balnéaire (vous décrivez rapidement la région). En résumé cette mangue est la</w:t>
      </w:r>
      <w:r>
        <w:rPr>
          <w:rFonts w:ascii="Arial" w:hAnsi="Arial" w:cs="Arial"/>
          <w:sz w:val="28"/>
          <w:szCs w:val="28"/>
        </w:rPr>
        <w:t xml:space="preserve"> </w:t>
      </w:r>
      <w:r w:rsidR="00BD725C">
        <w:rPr>
          <w:rFonts w:ascii="Arial" w:hAnsi="Arial" w:cs="Arial"/>
          <w:sz w:val="28"/>
          <w:szCs w:val="28"/>
        </w:rPr>
        <w:t xml:space="preserve">(citez son rang par rapport aux frères et sœurs) … </w:t>
      </w:r>
      <w:proofErr w:type="spellStart"/>
      <w:r w:rsidR="00390872">
        <w:rPr>
          <w:rFonts w:ascii="Arial" w:hAnsi="Arial" w:cs="Arial"/>
          <w:sz w:val="28"/>
          <w:szCs w:val="28"/>
        </w:rPr>
        <w:t>iem</w:t>
      </w:r>
      <w:r w:rsidRPr="00F806FD">
        <w:rPr>
          <w:rFonts w:ascii="Arial" w:hAnsi="Arial" w:cs="Arial"/>
          <w:sz w:val="28"/>
          <w:szCs w:val="28"/>
          <w:vertAlign w:val="superscript"/>
        </w:rPr>
        <w:t>e</w:t>
      </w:r>
      <w:proofErr w:type="spellEnd"/>
      <w:r w:rsidR="00390872">
        <w:rPr>
          <w:rFonts w:ascii="Arial" w:hAnsi="Arial" w:cs="Arial"/>
          <w:sz w:val="28"/>
          <w:szCs w:val="28"/>
        </w:rPr>
        <w:t xml:space="preserve"> de sa fratrie de ..</w:t>
      </w:r>
      <w:r>
        <w:rPr>
          <w:rFonts w:ascii="Arial" w:hAnsi="Arial" w:cs="Arial"/>
          <w:sz w:val="28"/>
          <w:szCs w:val="28"/>
        </w:rPr>
        <w:t>.</w:t>
      </w:r>
    </w:p>
    <w:p w:rsidR="006C7676" w:rsidRDefault="006C7676" w:rsidP="006C7676">
      <w:pPr>
        <w:jc w:val="both"/>
        <w:rPr>
          <w:rFonts w:ascii="Arial" w:hAnsi="Arial" w:cs="Arial"/>
          <w:sz w:val="28"/>
          <w:szCs w:val="28"/>
        </w:rPr>
      </w:pPr>
      <w:r>
        <w:rPr>
          <w:rFonts w:ascii="Arial" w:hAnsi="Arial" w:cs="Arial"/>
          <w:sz w:val="28"/>
          <w:szCs w:val="28"/>
        </w:rPr>
        <w:t xml:space="preserve">A l’âge de </w:t>
      </w:r>
      <w:r w:rsidR="00390872">
        <w:rPr>
          <w:rFonts w:ascii="Arial" w:hAnsi="Arial" w:cs="Arial"/>
          <w:sz w:val="28"/>
          <w:szCs w:val="28"/>
        </w:rPr>
        <w:t xml:space="preserve">  </w:t>
      </w:r>
      <w:r>
        <w:rPr>
          <w:rFonts w:ascii="Arial" w:hAnsi="Arial" w:cs="Arial"/>
          <w:sz w:val="28"/>
          <w:szCs w:val="28"/>
        </w:rPr>
        <w:t xml:space="preserve">ans, il fait une rencontre exceptionnelle avec le Créateur des mangues qui est Jésus. En </w:t>
      </w:r>
      <w:r w:rsidR="00390872">
        <w:rPr>
          <w:rFonts w:ascii="Arial" w:hAnsi="Arial" w:cs="Arial"/>
          <w:sz w:val="28"/>
          <w:szCs w:val="28"/>
        </w:rPr>
        <w:t>(mois) 19..</w:t>
      </w:r>
      <w:r>
        <w:rPr>
          <w:rFonts w:ascii="Arial" w:hAnsi="Arial" w:cs="Arial"/>
          <w:sz w:val="28"/>
          <w:szCs w:val="28"/>
        </w:rPr>
        <w:t xml:space="preserve">, il scelle alliance avec lui par le baptême à                           . Il s’agit du Fr </w:t>
      </w:r>
      <w:r w:rsidR="00390872">
        <w:rPr>
          <w:rFonts w:ascii="Arial" w:hAnsi="Arial" w:cs="Arial"/>
          <w:sz w:val="28"/>
          <w:szCs w:val="28"/>
        </w:rPr>
        <w:t>ou Sr …… .………</w:t>
      </w:r>
      <w:r>
        <w:rPr>
          <w:rFonts w:ascii="Arial" w:hAnsi="Arial" w:cs="Arial"/>
          <w:sz w:val="28"/>
          <w:szCs w:val="28"/>
        </w:rPr>
        <w:t xml:space="preserve"> Ils convolent en juste noces et de leur union est né</w:t>
      </w:r>
      <w:r w:rsidR="00390872">
        <w:rPr>
          <w:rFonts w:ascii="Arial" w:hAnsi="Arial" w:cs="Arial"/>
          <w:sz w:val="28"/>
          <w:szCs w:val="28"/>
        </w:rPr>
        <w:t>(</w:t>
      </w:r>
      <w:r>
        <w:rPr>
          <w:rFonts w:ascii="Arial" w:hAnsi="Arial" w:cs="Arial"/>
          <w:sz w:val="28"/>
          <w:szCs w:val="28"/>
        </w:rPr>
        <w:t>e</w:t>
      </w:r>
      <w:r w:rsidR="00390872">
        <w:rPr>
          <w:rFonts w:ascii="Arial" w:hAnsi="Arial" w:cs="Arial"/>
          <w:sz w:val="28"/>
          <w:szCs w:val="28"/>
        </w:rPr>
        <w:t>)  un</w:t>
      </w:r>
      <w:r w:rsidR="00BD725C">
        <w:rPr>
          <w:rFonts w:ascii="Arial" w:hAnsi="Arial" w:cs="Arial"/>
          <w:sz w:val="28"/>
          <w:szCs w:val="28"/>
        </w:rPr>
        <w:t>(e)</w:t>
      </w:r>
      <w:r w:rsidR="00390872">
        <w:rPr>
          <w:rFonts w:ascii="Arial" w:hAnsi="Arial" w:cs="Arial"/>
          <w:sz w:val="28"/>
          <w:szCs w:val="28"/>
        </w:rPr>
        <w:t xml:space="preserve"> fils/</w:t>
      </w:r>
      <w:r>
        <w:rPr>
          <w:rFonts w:ascii="Arial" w:hAnsi="Arial" w:cs="Arial"/>
          <w:sz w:val="28"/>
          <w:szCs w:val="28"/>
        </w:rPr>
        <w:t xml:space="preserve"> fille qui leur a donné       enfants et     arrière- petits enfants.</w:t>
      </w:r>
    </w:p>
    <w:p w:rsidR="006C7676" w:rsidRDefault="00390872" w:rsidP="006C7676">
      <w:pPr>
        <w:jc w:val="both"/>
        <w:rPr>
          <w:rFonts w:ascii="Arial" w:hAnsi="Arial" w:cs="Arial"/>
          <w:sz w:val="28"/>
          <w:szCs w:val="28"/>
        </w:rPr>
      </w:pPr>
      <w:r>
        <w:rPr>
          <w:rFonts w:ascii="Arial" w:hAnsi="Arial" w:cs="Arial"/>
          <w:sz w:val="28"/>
          <w:szCs w:val="28"/>
        </w:rPr>
        <w:t>Expérience de Fr / Sr …………….</w:t>
      </w:r>
    </w:p>
    <w:p w:rsidR="006C7676" w:rsidRDefault="006C7676" w:rsidP="006C7676">
      <w:pPr>
        <w:jc w:val="both"/>
        <w:rPr>
          <w:rFonts w:ascii="Arial" w:hAnsi="Arial" w:cs="Arial"/>
          <w:sz w:val="28"/>
          <w:szCs w:val="28"/>
        </w:rPr>
      </w:pPr>
    </w:p>
    <w:p w:rsidR="006C7676" w:rsidRDefault="006C7676" w:rsidP="006C7676">
      <w:pPr>
        <w:jc w:val="both"/>
        <w:rPr>
          <w:rFonts w:ascii="Arial" w:hAnsi="Arial" w:cs="Arial"/>
          <w:sz w:val="28"/>
          <w:szCs w:val="28"/>
        </w:rPr>
      </w:pPr>
      <w:r>
        <w:rPr>
          <w:rFonts w:ascii="Arial" w:hAnsi="Arial" w:cs="Arial"/>
          <w:sz w:val="28"/>
          <w:szCs w:val="28"/>
        </w:rPr>
        <w:t>L’Eternel a un plan pour chacun de ses fruits, en dé</w:t>
      </w:r>
      <w:r w:rsidR="001E171D">
        <w:rPr>
          <w:rFonts w:ascii="Arial" w:hAnsi="Arial" w:cs="Arial"/>
          <w:sz w:val="28"/>
          <w:szCs w:val="28"/>
        </w:rPr>
        <w:t>pit des aléas de la vie</w:t>
      </w:r>
      <w:r>
        <w:rPr>
          <w:rFonts w:ascii="Arial" w:hAnsi="Arial" w:cs="Arial"/>
          <w:sz w:val="28"/>
          <w:szCs w:val="28"/>
        </w:rPr>
        <w:t xml:space="preserve">  Fr</w:t>
      </w:r>
      <w:r w:rsidR="001E171D">
        <w:rPr>
          <w:rFonts w:ascii="Arial" w:hAnsi="Arial" w:cs="Arial"/>
          <w:sz w:val="28"/>
          <w:szCs w:val="28"/>
        </w:rPr>
        <w:t xml:space="preserve">/ Sr …………………… </w:t>
      </w:r>
      <w:r>
        <w:rPr>
          <w:rFonts w:ascii="Arial" w:hAnsi="Arial" w:cs="Arial"/>
          <w:sz w:val="28"/>
          <w:szCs w:val="28"/>
        </w:rPr>
        <w:t xml:space="preserve"> est toujours en vie car le Maître de l’Univers l’a décidé ainsi.</w:t>
      </w:r>
    </w:p>
    <w:p w:rsidR="006C7676" w:rsidRDefault="006C7676" w:rsidP="006C7676">
      <w:pPr>
        <w:jc w:val="both"/>
        <w:rPr>
          <w:rFonts w:ascii="Arial" w:hAnsi="Arial" w:cs="Arial"/>
          <w:sz w:val="28"/>
          <w:szCs w:val="28"/>
        </w:rPr>
      </w:pPr>
    </w:p>
    <w:p w:rsidR="006C7676" w:rsidRDefault="006C7676" w:rsidP="006C7676">
      <w:pPr>
        <w:jc w:val="both"/>
        <w:rPr>
          <w:rFonts w:ascii="Arial" w:hAnsi="Arial" w:cs="Arial"/>
          <w:sz w:val="28"/>
          <w:szCs w:val="28"/>
        </w:rPr>
      </w:pPr>
      <w:r>
        <w:rPr>
          <w:rFonts w:ascii="Arial" w:hAnsi="Arial" w:cs="Arial"/>
          <w:sz w:val="28"/>
          <w:szCs w:val="28"/>
        </w:rPr>
        <w:t>&amp;&amp;&amp;&amp;&amp;&amp;&amp;&amp;&amp;&amp;&amp;&amp;&amp;&amp;&amp;&amp;&amp;&amp;&amp;&amp;&amp;&amp;&amp;&amp;&amp;&amp;&amp;&amp;&amp;&amp;&amp;&amp;&amp;&amp;&amp;&amp;&amp;&amp;&amp;&amp;&amp;&amp;&amp;&amp;&amp;&amp;&amp;&amp;</w:t>
      </w:r>
    </w:p>
    <w:p w:rsidR="006C7676" w:rsidRDefault="006C7676" w:rsidP="006C7676">
      <w:pPr>
        <w:jc w:val="both"/>
        <w:rPr>
          <w:rFonts w:ascii="Arial" w:hAnsi="Arial" w:cs="Arial"/>
          <w:sz w:val="28"/>
          <w:szCs w:val="28"/>
        </w:rPr>
      </w:pPr>
    </w:p>
    <w:p w:rsidR="006C7676" w:rsidRPr="008577F9" w:rsidRDefault="006C7676" w:rsidP="006C7676">
      <w:pPr>
        <w:jc w:val="center"/>
        <w:rPr>
          <w:rFonts w:ascii="Arial" w:hAnsi="Arial" w:cs="Arial"/>
          <w:sz w:val="36"/>
          <w:szCs w:val="36"/>
        </w:rPr>
      </w:pPr>
      <w:r>
        <w:rPr>
          <w:rFonts w:ascii="Arial" w:hAnsi="Arial" w:cs="Arial"/>
          <w:sz w:val="36"/>
          <w:szCs w:val="36"/>
        </w:rPr>
        <w:t>La sapote</w:t>
      </w:r>
    </w:p>
    <w:p w:rsidR="006C7676" w:rsidRDefault="006C7676" w:rsidP="006C7676">
      <w:pPr>
        <w:jc w:val="both"/>
        <w:rPr>
          <w:rFonts w:ascii="Helvetica" w:hAnsi="Helvetica"/>
          <w:color w:val="605C5F"/>
          <w:sz w:val="28"/>
          <w:szCs w:val="28"/>
          <w:shd w:val="clear" w:color="auto" w:fill="FFFFFF"/>
        </w:rPr>
      </w:pPr>
      <w:r w:rsidRPr="00CA3913">
        <w:rPr>
          <w:rFonts w:ascii="Helvetica" w:hAnsi="Helvetica"/>
          <w:b/>
          <w:color w:val="605C5F"/>
          <w:sz w:val="28"/>
          <w:szCs w:val="28"/>
          <w:shd w:val="clear" w:color="auto" w:fill="FFFFFF"/>
        </w:rPr>
        <w:t>Le deuxième fruit exotique et tropical que je vous présente est la sapote</w:t>
      </w:r>
      <w:r>
        <w:rPr>
          <w:rFonts w:ascii="Helvetica" w:hAnsi="Helvetica"/>
          <w:color w:val="605C5F"/>
          <w:sz w:val="28"/>
          <w:szCs w:val="28"/>
          <w:shd w:val="clear" w:color="auto" w:fill="FFFFFF"/>
        </w:rPr>
        <w:t>.  C’est un fruit qui se raréfie.</w:t>
      </w:r>
    </w:p>
    <w:p w:rsidR="006C7676" w:rsidRDefault="006C7676" w:rsidP="006C7676">
      <w:pPr>
        <w:jc w:val="both"/>
        <w:rPr>
          <w:rFonts w:ascii="Arial" w:eastAsia="Times New Roman" w:hAnsi="Arial" w:cs="Arial"/>
          <w:color w:val="222222"/>
          <w:sz w:val="28"/>
          <w:szCs w:val="28"/>
          <w:lang w:eastAsia="fr-FR"/>
        </w:rPr>
      </w:pPr>
      <w:r>
        <w:rPr>
          <w:rFonts w:ascii="Arial" w:eastAsia="Times New Roman" w:hAnsi="Arial" w:cs="Arial"/>
          <w:color w:val="000000"/>
          <w:sz w:val="28"/>
          <w:szCs w:val="28"/>
          <w:lang w:eastAsia="fr-FR"/>
        </w:rPr>
        <w:t>L</w:t>
      </w:r>
      <w:r w:rsidRPr="00CA3913">
        <w:rPr>
          <w:rFonts w:ascii="Arial" w:eastAsia="Times New Roman" w:hAnsi="Arial" w:cs="Arial"/>
          <w:color w:val="000000"/>
          <w:sz w:val="28"/>
          <w:szCs w:val="28"/>
          <w:lang w:eastAsia="fr-FR"/>
        </w:rPr>
        <w:t>a Sapote</w:t>
      </w:r>
      <w:r>
        <w:rPr>
          <w:rFonts w:ascii="Arial" w:eastAsia="Times New Roman" w:hAnsi="Arial" w:cs="Arial"/>
          <w:color w:val="000000"/>
          <w:sz w:val="28"/>
          <w:szCs w:val="28"/>
          <w:lang w:eastAsia="fr-FR"/>
        </w:rPr>
        <w:t xml:space="preserve"> ou sapote </w:t>
      </w:r>
      <w:proofErr w:type="spellStart"/>
      <w:r>
        <w:rPr>
          <w:rFonts w:ascii="Arial" w:eastAsia="Times New Roman" w:hAnsi="Arial" w:cs="Arial"/>
          <w:color w:val="000000"/>
          <w:sz w:val="28"/>
          <w:szCs w:val="28"/>
          <w:lang w:eastAsia="fr-FR"/>
        </w:rPr>
        <w:t>mamey</w:t>
      </w:r>
      <w:proofErr w:type="spellEnd"/>
      <w:r>
        <w:rPr>
          <w:rFonts w:ascii="Arial" w:eastAsia="Times New Roman" w:hAnsi="Arial" w:cs="Arial"/>
          <w:color w:val="000000"/>
          <w:sz w:val="28"/>
          <w:szCs w:val="28"/>
          <w:lang w:eastAsia="fr-FR"/>
        </w:rPr>
        <w:t xml:space="preserve"> est le </w:t>
      </w:r>
      <w:r w:rsidRPr="00CA3913">
        <w:rPr>
          <w:rFonts w:ascii="Arial" w:eastAsia="Times New Roman" w:hAnsi="Arial" w:cs="Arial"/>
          <w:color w:val="000000"/>
          <w:sz w:val="28"/>
          <w:szCs w:val="28"/>
          <w:lang w:eastAsia="fr-FR"/>
        </w:rPr>
        <w:t xml:space="preserve"> </w:t>
      </w:r>
      <w:r>
        <w:rPr>
          <w:rFonts w:ascii="Arial" w:eastAsia="Times New Roman" w:hAnsi="Arial" w:cs="Arial"/>
          <w:color w:val="000000"/>
          <w:sz w:val="28"/>
          <w:szCs w:val="28"/>
          <w:lang w:eastAsia="fr-FR"/>
        </w:rPr>
        <w:t xml:space="preserve">fruit du </w:t>
      </w:r>
      <w:r w:rsidRPr="00165ED7">
        <w:rPr>
          <w:rFonts w:ascii="Arial" w:eastAsia="Times New Roman" w:hAnsi="Arial" w:cs="Arial"/>
          <w:b/>
          <w:color w:val="000000"/>
          <w:sz w:val="28"/>
          <w:szCs w:val="28"/>
          <w:lang w:eastAsia="fr-FR"/>
        </w:rPr>
        <w:t>Sapotier</w:t>
      </w:r>
      <w:r>
        <w:rPr>
          <w:rFonts w:ascii="Arial" w:eastAsia="Times New Roman" w:hAnsi="Arial" w:cs="Arial"/>
          <w:color w:val="000000"/>
          <w:sz w:val="28"/>
          <w:szCs w:val="28"/>
          <w:lang w:eastAsia="fr-FR"/>
        </w:rPr>
        <w:t xml:space="preserve"> qui est</w:t>
      </w:r>
      <w:r w:rsidRPr="00CA3913">
        <w:rPr>
          <w:rFonts w:ascii="Arial" w:eastAsia="Times New Roman" w:hAnsi="Arial" w:cs="Arial"/>
          <w:color w:val="000000"/>
          <w:sz w:val="28"/>
          <w:szCs w:val="28"/>
          <w:lang w:eastAsia="fr-FR"/>
        </w:rPr>
        <w:t xml:space="preserve"> un arbre aux larges feuilles, appartenant à la famille des Sap</w:t>
      </w:r>
      <w:r>
        <w:rPr>
          <w:rFonts w:ascii="Arial" w:eastAsia="Times New Roman" w:hAnsi="Arial" w:cs="Arial"/>
          <w:color w:val="000000"/>
          <w:sz w:val="28"/>
          <w:szCs w:val="28"/>
          <w:lang w:eastAsia="fr-FR"/>
        </w:rPr>
        <w:t>otacées.</w:t>
      </w:r>
      <w:r w:rsidRPr="000C77F4">
        <w:rPr>
          <w:rFonts w:ascii="Arial" w:eastAsia="Times New Roman" w:hAnsi="Arial" w:cs="Arial"/>
          <w:color w:val="222222"/>
          <w:sz w:val="28"/>
          <w:szCs w:val="28"/>
          <w:lang w:eastAsia="fr-FR"/>
        </w:rPr>
        <w:t xml:space="preserve"> </w:t>
      </w:r>
    </w:p>
    <w:p w:rsidR="006C7676" w:rsidRDefault="006C7676" w:rsidP="006C7676">
      <w:pPr>
        <w:shd w:val="clear" w:color="auto" w:fill="FFFFFF"/>
        <w:spacing w:before="120" w:after="120" w:line="336" w:lineRule="atLeast"/>
        <w:jc w:val="both"/>
        <w:rPr>
          <w:rFonts w:ascii="Arial" w:hAnsi="Arial" w:cs="Arial"/>
          <w:color w:val="000000"/>
          <w:sz w:val="28"/>
          <w:szCs w:val="28"/>
        </w:rPr>
      </w:pPr>
      <w:r>
        <w:rPr>
          <w:rFonts w:ascii="Arial" w:eastAsia="Times New Roman" w:hAnsi="Arial" w:cs="Arial"/>
          <w:color w:val="222222"/>
          <w:sz w:val="28"/>
          <w:szCs w:val="28"/>
          <w:lang w:eastAsia="fr-FR"/>
        </w:rPr>
        <w:t xml:space="preserve">La </w:t>
      </w:r>
      <w:r w:rsidRPr="00165ED7">
        <w:rPr>
          <w:rFonts w:ascii="Arial" w:eastAsia="Times New Roman" w:hAnsi="Arial" w:cs="Arial"/>
          <w:i/>
          <w:color w:val="222222"/>
          <w:sz w:val="28"/>
          <w:szCs w:val="28"/>
          <w:lang w:eastAsia="fr-FR"/>
        </w:rPr>
        <w:t xml:space="preserve">sapote </w:t>
      </w:r>
      <w:r>
        <w:rPr>
          <w:rFonts w:ascii="Arial" w:eastAsia="Times New Roman" w:hAnsi="Arial" w:cs="Arial"/>
          <w:color w:val="222222"/>
          <w:sz w:val="28"/>
          <w:szCs w:val="28"/>
          <w:lang w:eastAsia="fr-FR"/>
        </w:rPr>
        <w:t xml:space="preserve">est </w:t>
      </w:r>
      <w:r w:rsidRPr="00582090">
        <w:rPr>
          <w:rFonts w:ascii="Arial" w:eastAsia="Times New Roman" w:hAnsi="Arial" w:cs="Arial"/>
          <w:color w:val="222222"/>
          <w:sz w:val="28"/>
          <w:szCs w:val="28"/>
          <w:lang w:eastAsia="fr-FR"/>
        </w:rPr>
        <w:t xml:space="preserve"> une grosse baie mammi</w:t>
      </w:r>
      <w:r>
        <w:rPr>
          <w:rFonts w:ascii="Arial" w:eastAsia="Times New Roman" w:hAnsi="Arial" w:cs="Arial"/>
          <w:color w:val="222222"/>
          <w:sz w:val="28"/>
          <w:szCs w:val="28"/>
          <w:lang w:eastAsia="fr-FR"/>
        </w:rPr>
        <w:t xml:space="preserve">forme de 8 à 15 cm de diamètre </w:t>
      </w:r>
      <w:proofErr w:type="gramStart"/>
      <w:r>
        <w:rPr>
          <w:rFonts w:ascii="Arial" w:eastAsia="Times New Roman" w:hAnsi="Arial" w:cs="Arial"/>
          <w:color w:val="222222"/>
          <w:sz w:val="28"/>
          <w:szCs w:val="28"/>
          <w:lang w:eastAsia="fr-FR"/>
        </w:rPr>
        <w:t>a</w:t>
      </w:r>
      <w:proofErr w:type="gramEnd"/>
      <w:r w:rsidRPr="00582090">
        <w:rPr>
          <w:rFonts w:ascii="Arial" w:eastAsia="Times New Roman" w:hAnsi="Arial" w:cs="Arial"/>
          <w:color w:val="222222"/>
          <w:sz w:val="28"/>
          <w:szCs w:val="28"/>
          <w:lang w:eastAsia="fr-FR"/>
        </w:rPr>
        <w:t xml:space="preserve"> une seule graine volumineuse.</w:t>
      </w:r>
      <w:r>
        <w:rPr>
          <w:rFonts w:ascii="Arial" w:eastAsia="Times New Roman" w:hAnsi="Arial" w:cs="Arial"/>
          <w:color w:val="000000"/>
          <w:sz w:val="28"/>
          <w:szCs w:val="28"/>
          <w:lang w:eastAsia="fr-FR"/>
        </w:rPr>
        <w:t xml:space="preserve"> Le fruit ovale,</w:t>
      </w:r>
      <w:r w:rsidRPr="00CA3913">
        <w:rPr>
          <w:rFonts w:ascii="Arial" w:eastAsia="Times New Roman" w:hAnsi="Arial" w:cs="Arial"/>
          <w:color w:val="000000"/>
          <w:sz w:val="28"/>
          <w:szCs w:val="28"/>
          <w:lang w:eastAsia="fr-FR"/>
        </w:rPr>
        <w:t xml:space="preserve"> brun</w:t>
      </w:r>
      <w:r>
        <w:rPr>
          <w:rFonts w:ascii="Arial" w:eastAsia="Times New Roman" w:hAnsi="Arial" w:cs="Arial"/>
          <w:color w:val="000000"/>
          <w:sz w:val="28"/>
          <w:szCs w:val="28"/>
          <w:lang w:eastAsia="fr-FR"/>
        </w:rPr>
        <w:t xml:space="preserve"> et</w:t>
      </w:r>
      <w:r w:rsidRPr="000C77F4">
        <w:rPr>
          <w:rFonts w:ascii="Arial" w:eastAsia="Times New Roman" w:hAnsi="Arial" w:cs="Arial"/>
          <w:color w:val="222222"/>
          <w:sz w:val="28"/>
          <w:szCs w:val="28"/>
          <w:lang w:eastAsia="fr-FR"/>
        </w:rPr>
        <w:t xml:space="preserve"> </w:t>
      </w:r>
      <w:r w:rsidRPr="00582090">
        <w:rPr>
          <w:rFonts w:ascii="Arial" w:eastAsia="Times New Roman" w:hAnsi="Arial" w:cs="Arial"/>
          <w:color w:val="222222"/>
          <w:sz w:val="28"/>
          <w:szCs w:val="28"/>
          <w:lang w:eastAsia="fr-FR"/>
        </w:rPr>
        <w:t>comestible</w:t>
      </w:r>
      <w:r>
        <w:rPr>
          <w:rFonts w:ascii="Arial" w:eastAsia="Times New Roman" w:hAnsi="Arial" w:cs="Arial"/>
          <w:color w:val="000000"/>
          <w:sz w:val="28"/>
          <w:szCs w:val="28"/>
          <w:lang w:eastAsia="fr-FR"/>
        </w:rPr>
        <w:t xml:space="preserve"> </w:t>
      </w:r>
      <w:r w:rsidRPr="00CA3913">
        <w:rPr>
          <w:rFonts w:ascii="Arial" w:eastAsia="Times New Roman" w:hAnsi="Arial" w:cs="Arial"/>
          <w:color w:val="000000"/>
          <w:sz w:val="28"/>
          <w:szCs w:val="28"/>
          <w:lang w:eastAsia="fr-FR"/>
        </w:rPr>
        <w:t xml:space="preserve"> à la chair saumon rose ou rouge ressemblant à l'avocat et aux graines brunes. Elle a une saveur douce et sucrée</w:t>
      </w:r>
      <w:r>
        <w:rPr>
          <w:rFonts w:ascii="Arial" w:eastAsia="Times New Roman" w:hAnsi="Arial" w:cs="Arial"/>
          <w:color w:val="000000"/>
          <w:sz w:val="28"/>
          <w:szCs w:val="28"/>
          <w:lang w:eastAsia="fr-FR"/>
        </w:rPr>
        <w:t xml:space="preserve"> et </w:t>
      </w:r>
      <w:r w:rsidRPr="00582090">
        <w:rPr>
          <w:rFonts w:ascii="Arial" w:eastAsia="Times New Roman" w:hAnsi="Arial" w:cs="Arial"/>
          <w:color w:val="222222"/>
          <w:sz w:val="28"/>
          <w:szCs w:val="28"/>
          <w:lang w:eastAsia="fr-FR"/>
        </w:rPr>
        <w:t>se déguste crue ou en confiture.</w:t>
      </w:r>
      <w:r>
        <w:rPr>
          <w:rFonts w:ascii="Arial" w:eastAsia="Times New Roman" w:hAnsi="Arial" w:cs="Arial"/>
          <w:color w:val="222222"/>
          <w:sz w:val="28"/>
          <w:szCs w:val="28"/>
          <w:lang w:eastAsia="fr-FR"/>
        </w:rPr>
        <w:t xml:space="preserve"> </w:t>
      </w:r>
      <w:r>
        <w:rPr>
          <w:rFonts w:ascii="Arial" w:hAnsi="Arial" w:cs="Arial"/>
          <w:color w:val="000000"/>
          <w:sz w:val="28"/>
          <w:szCs w:val="28"/>
        </w:rPr>
        <w:t xml:space="preserve"> </w:t>
      </w:r>
      <w:r w:rsidRPr="009F55F3">
        <w:rPr>
          <w:rFonts w:ascii="Arial" w:hAnsi="Arial" w:cs="Arial"/>
          <w:color w:val="000000"/>
          <w:sz w:val="28"/>
          <w:szCs w:val="28"/>
        </w:rPr>
        <w:t>Douce</w:t>
      </w:r>
      <w:r>
        <w:rPr>
          <w:rFonts w:ascii="Arial" w:hAnsi="Arial" w:cs="Arial"/>
          <w:color w:val="000000"/>
          <w:sz w:val="28"/>
          <w:szCs w:val="28"/>
        </w:rPr>
        <w:t xml:space="preserve"> </w:t>
      </w:r>
      <w:r w:rsidRPr="009F55F3">
        <w:rPr>
          <w:rFonts w:ascii="Arial" w:hAnsi="Arial" w:cs="Arial"/>
          <w:color w:val="000000"/>
          <w:sz w:val="28"/>
          <w:szCs w:val="28"/>
        </w:rPr>
        <w:t xml:space="preserve"> et</w:t>
      </w:r>
      <w:r>
        <w:rPr>
          <w:rFonts w:ascii="Arial" w:hAnsi="Arial" w:cs="Arial"/>
          <w:color w:val="000000"/>
          <w:sz w:val="28"/>
          <w:szCs w:val="28"/>
        </w:rPr>
        <w:t xml:space="preserve"> </w:t>
      </w:r>
      <w:r w:rsidRPr="009F55F3">
        <w:rPr>
          <w:rFonts w:ascii="Arial" w:hAnsi="Arial" w:cs="Arial"/>
          <w:color w:val="000000"/>
          <w:sz w:val="28"/>
          <w:szCs w:val="28"/>
        </w:rPr>
        <w:t xml:space="preserve"> très sucrée, elle se mange à la cuillère une fois ses grandes graines brunes ôtées.</w:t>
      </w:r>
    </w:p>
    <w:p w:rsidR="006C7676" w:rsidRDefault="006C7676" w:rsidP="006C7676">
      <w:pPr>
        <w:shd w:val="clear" w:color="auto" w:fill="FFFFFF"/>
        <w:spacing w:before="120" w:after="120" w:line="336" w:lineRule="atLeast"/>
        <w:jc w:val="both"/>
        <w:rPr>
          <w:rFonts w:ascii="Arial" w:eastAsia="Times New Roman" w:hAnsi="Arial" w:cs="Arial"/>
          <w:color w:val="252525"/>
          <w:sz w:val="28"/>
          <w:szCs w:val="28"/>
          <w:lang w:eastAsia="fr-FR"/>
        </w:rPr>
      </w:pPr>
      <w:r>
        <w:rPr>
          <w:rFonts w:ascii="Arial" w:eastAsia="Times New Roman" w:hAnsi="Arial" w:cs="Arial"/>
          <w:color w:val="252525"/>
          <w:sz w:val="28"/>
          <w:szCs w:val="28"/>
          <w:lang w:eastAsia="fr-FR"/>
        </w:rPr>
        <w:t xml:space="preserve">Il en existe deux types : </w:t>
      </w:r>
    </w:p>
    <w:p w:rsidR="006C7676" w:rsidRDefault="006C7676" w:rsidP="006C7676">
      <w:pPr>
        <w:pStyle w:val="Paragraphedeliste"/>
        <w:numPr>
          <w:ilvl w:val="1"/>
          <w:numId w:val="1"/>
        </w:numPr>
        <w:shd w:val="clear" w:color="auto" w:fill="FFFFFF"/>
        <w:spacing w:before="120" w:after="120" w:line="336" w:lineRule="atLeast"/>
        <w:jc w:val="both"/>
        <w:rPr>
          <w:rFonts w:ascii="Arial" w:eastAsia="Times New Roman" w:hAnsi="Arial" w:cs="Arial"/>
          <w:color w:val="252525"/>
          <w:sz w:val="28"/>
          <w:szCs w:val="28"/>
          <w:lang w:eastAsia="fr-FR"/>
        </w:rPr>
      </w:pPr>
      <w:r w:rsidRPr="00CE7E36">
        <w:rPr>
          <w:rFonts w:ascii="Arial" w:eastAsia="Times New Roman" w:hAnsi="Arial" w:cs="Arial"/>
          <w:color w:val="252525"/>
          <w:sz w:val="28"/>
          <w:szCs w:val="28"/>
          <w:lang w:eastAsia="fr-FR"/>
        </w:rPr>
        <w:t>La </w:t>
      </w:r>
      <w:hyperlink r:id="rId8" w:tooltip="Sapote blanche" w:history="1">
        <w:r w:rsidRPr="00CE7E36">
          <w:rPr>
            <w:rFonts w:ascii="Arial" w:eastAsia="Times New Roman" w:hAnsi="Arial" w:cs="Arial"/>
            <w:color w:val="0B0080"/>
            <w:sz w:val="28"/>
            <w:szCs w:val="28"/>
            <w:u w:val="single"/>
            <w:lang w:eastAsia="fr-FR"/>
          </w:rPr>
          <w:t>sapote blanche</w:t>
        </w:r>
      </w:hyperlink>
      <w:r w:rsidRPr="00CE7E36">
        <w:rPr>
          <w:rFonts w:ascii="Arial" w:eastAsia="Times New Roman" w:hAnsi="Arial" w:cs="Arial"/>
          <w:color w:val="252525"/>
          <w:sz w:val="28"/>
          <w:szCs w:val="28"/>
          <w:lang w:eastAsia="fr-FR"/>
        </w:rPr>
        <w:t xml:space="preserve">, ou pommier mexicain qui est le fruit d'une rutacée. </w:t>
      </w:r>
    </w:p>
    <w:p w:rsidR="006C7676" w:rsidRPr="00CE7E36" w:rsidRDefault="006C7676" w:rsidP="006C7676">
      <w:pPr>
        <w:pStyle w:val="Paragraphedeliste"/>
        <w:numPr>
          <w:ilvl w:val="1"/>
          <w:numId w:val="1"/>
        </w:numPr>
        <w:shd w:val="clear" w:color="auto" w:fill="FFFFFF"/>
        <w:spacing w:before="120" w:after="120" w:line="336" w:lineRule="atLeast"/>
        <w:jc w:val="both"/>
        <w:rPr>
          <w:rFonts w:ascii="Arial" w:eastAsia="Times New Roman" w:hAnsi="Arial" w:cs="Arial"/>
          <w:color w:val="252525"/>
          <w:sz w:val="28"/>
          <w:szCs w:val="28"/>
          <w:lang w:eastAsia="fr-FR"/>
        </w:rPr>
      </w:pPr>
      <w:r w:rsidRPr="00CE7E36">
        <w:rPr>
          <w:rFonts w:ascii="Arial" w:eastAsia="Times New Roman" w:hAnsi="Arial" w:cs="Arial"/>
          <w:color w:val="252525"/>
          <w:sz w:val="28"/>
          <w:szCs w:val="28"/>
          <w:lang w:eastAsia="fr-FR"/>
        </w:rPr>
        <w:t>La </w:t>
      </w:r>
      <w:hyperlink r:id="rId9" w:tooltip="Sapotier noir" w:history="1">
        <w:r w:rsidRPr="00CE7E36">
          <w:rPr>
            <w:rFonts w:ascii="Arial" w:eastAsia="Times New Roman" w:hAnsi="Arial" w:cs="Arial"/>
            <w:color w:val="0B0080"/>
            <w:sz w:val="28"/>
            <w:szCs w:val="28"/>
            <w:u w:val="single"/>
            <w:lang w:eastAsia="fr-FR"/>
          </w:rPr>
          <w:t>sapote noire</w:t>
        </w:r>
      </w:hyperlink>
      <w:r w:rsidRPr="00CE7E36">
        <w:rPr>
          <w:rFonts w:ascii="Arial" w:eastAsia="Times New Roman" w:hAnsi="Arial" w:cs="Arial"/>
          <w:color w:val="252525"/>
          <w:sz w:val="28"/>
          <w:szCs w:val="28"/>
          <w:lang w:eastAsia="fr-FR"/>
        </w:rPr>
        <w:t> est le fruit d'une ébénacée, comme le </w:t>
      </w:r>
      <w:hyperlink r:id="rId10" w:tooltip="Kaki" w:history="1">
        <w:r w:rsidRPr="00CE7E36">
          <w:rPr>
            <w:rFonts w:ascii="Arial" w:eastAsia="Times New Roman" w:hAnsi="Arial" w:cs="Arial"/>
            <w:color w:val="0B0080"/>
            <w:sz w:val="28"/>
            <w:szCs w:val="28"/>
            <w:u w:val="single"/>
            <w:lang w:eastAsia="fr-FR"/>
          </w:rPr>
          <w:t>kaki</w:t>
        </w:r>
      </w:hyperlink>
      <w:r w:rsidRPr="00CE7E36">
        <w:rPr>
          <w:rFonts w:ascii="Arial" w:eastAsia="Times New Roman" w:hAnsi="Arial" w:cs="Arial"/>
          <w:color w:val="252525"/>
          <w:sz w:val="28"/>
          <w:szCs w:val="28"/>
          <w:lang w:eastAsia="fr-FR"/>
        </w:rPr>
        <w:t>. Elles ne sont pas biologiquement apparentées à la sapote, ni entre elles.</w:t>
      </w:r>
    </w:p>
    <w:p w:rsidR="006C7676" w:rsidRDefault="006C7676" w:rsidP="006C7676">
      <w:pPr>
        <w:shd w:val="clear" w:color="auto" w:fill="FFFFFF"/>
        <w:spacing w:before="120" w:after="120" w:line="336" w:lineRule="atLeast"/>
        <w:jc w:val="both"/>
        <w:rPr>
          <w:rFonts w:ascii="Arial" w:hAnsi="Arial" w:cs="Arial"/>
          <w:bCs/>
          <w:iCs/>
          <w:color w:val="000000" w:themeColor="text1"/>
          <w:sz w:val="28"/>
          <w:szCs w:val="28"/>
        </w:rPr>
      </w:pPr>
      <w:r>
        <w:rPr>
          <w:rFonts w:ascii="Arial" w:eastAsia="Times New Roman" w:hAnsi="Arial" w:cs="Arial"/>
          <w:color w:val="252525"/>
          <w:sz w:val="28"/>
          <w:szCs w:val="28"/>
          <w:lang w:eastAsia="fr-FR"/>
        </w:rPr>
        <w:t xml:space="preserve">Avec les graines de la sapote noire, on fait de l’huile, </w:t>
      </w:r>
      <w:r w:rsidRPr="00876BCC">
        <w:rPr>
          <w:rFonts w:ascii="Arial" w:hAnsi="Arial" w:cs="Arial"/>
          <w:bCs/>
          <w:iCs/>
          <w:color w:val="000000" w:themeColor="text1"/>
          <w:sz w:val="28"/>
          <w:szCs w:val="28"/>
        </w:rPr>
        <w:t>cette huile est un véritable soin pour les cheveux secs, frisés ou "afro". Elle est aussi connue pour apaiser les cuirs chevelus les plus sensibles.</w:t>
      </w:r>
    </w:p>
    <w:p w:rsidR="006C7676" w:rsidRPr="00FF2F88" w:rsidRDefault="006C7676" w:rsidP="006C7676">
      <w:pPr>
        <w:shd w:val="clear" w:color="auto" w:fill="FFFFFF"/>
        <w:spacing w:before="120" w:after="120" w:line="336" w:lineRule="atLeast"/>
        <w:jc w:val="both"/>
        <w:rPr>
          <w:rFonts w:ascii="Arial" w:eastAsia="Times New Roman" w:hAnsi="Arial" w:cs="Arial"/>
          <w:color w:val="000000" w:themeColor="text1"/>
          <w:sz w:val="28"/>
          <w:szCs w:val="28"/>
          <w:lang w:eastAsia="fr-FR"/>
        </w:rPr>
      </w:pPr>
    </w:p>
    <w:p w:rsidR="006C7676" w:rsidRPr="007542EA" w:rsidRDefault="006C7676" w:rsidP="006C7676">
      <w:pPr>
        <w:shd w:val="clear" w:color="auto" w:fill="FFFFFF"/>
        <w:spacing w:before="120" w:after="120" w:line="336" w:lineRule="atLeast"/>
        <w:jc w:val="both"/>
        <w:rPr>
          <w:rFonts w:ascii="Arial" w:hAnsi="Arial" w:cs="Arial"/>
          <w:color w:val="252525"/>
          <w:sz w:val="28"/>
          <w:szCs w:val="28"/>
          <w:shd w:val="clear" w:color="auto" w:fill="FFFFFF"/>
        </w:rPr>
      </w:pPr>
      <w:r w:rsidRPr="007542EA">
        <w:rPr>
          <w:rFonts w:ascii="Arial" w:eastAsia="Times New Roman" w:hAnsi="Arial" w:cs="Arial"/>
          <w:color w:val="000000" w:themeColor="text1"/>
          <w:sz w:val="28"/>
          <w:szCs w:val="28"/>
          <w:lang w:eastAsia="fr-FR"/>
        </w:rPr>
        <w:t xml:space="preserve">Tandis que la </w:t>
      </w:r>
      <w:r w:rsidRPr="007542EA">
        <w:rPr>
          <w:rFonts w:ascii="Arial" w:eastAsia="Times New Roman" w:hAnsi="Arial" w:cs="Arial"/>
          <w:b/>
          <w:color w:val="000000" w:themeColor="text1"/>
          <w:sz w:val="28"/>
          <w:szCs w:val="28"/>
          <w:u w:val="single"/>
          <w:lang w:eastAsia="fr-FR"/>
        </w:rPr>
        <w:t>sapotille</w:t>
      </w:r>
      <w:r w:rsidRPr="007542EA">
        <w:rPr>
          <w:rFonts w:ascii="Arial" w:eastAsia="Times New Roman" w:hAnsi="Arial" w:cs="Arial"/>
          <w:color w:val="000000" w:themeColor="text1"/>
          <w:sz w:val="28"/>
          <w:szCs w:val="28"/>
          <w:lang w:eastAsia="fr-FR"/>
        </w:rPr>
        <w:t xml:space="preserve"> est souvent confondue avec la </w:t>
      </w:r>
      <w:r w:rsidRPr="007542EA">
        <w:rPr>
          <w:rFonts w:ascii="Arial" w:eastAsia="Times New Roman" w:hAnsi="Arial" w:cs="Arial"/>
          <w:b/>
          <w:color w:val="000000" w:themeColor="text1"/>
          <w:sz w:val="28"/>
          <w:szCs w:val="28"/>
          <w:u w:val="single"/>
          <w:lang w:eastAsia="fr-FR"/>
        </w:rPr>
        <w:t>sapote</w:t>
      </w:r>
      <w:r w:rsidRPr="007542EA">
        <w:rPr>
          <w:rFonts w:ascii="Arial" w:eastAsia="Times New Roman" w:hAnsi="Arial" w:cs="Arial"/>
          <w:color w:val="000000" w:themeColor="text1"/>
          <w:sz w:val="28"/>
          <w:szCs w:val="28"/>
          <w:lang w:eastAsia="fr-FR"/>
        </w:rPr>
        <w:t xml:space="preserve">, c’est le fruit du sapotillier, </w:t>
      </w:r>
      <w:r w:rsidRPr="007542EA">
        <w:rPr>
          <w:rFonts w:ascii="Arial" w:hAnsi="Arial" w:cs="Arial"/>
          <w:color w:val="252525"/>
          <w:sz w:val="28"/>
          <w:szCs w:val="28"/>
          <w:shd w:val="clear" w:color="auto" w:fill="FFFFFF"/>
        </w:rPr>
        <w:t xml:space="preserve"> qui peut atteindre 35 m de haut et dont le tronc ne dépasse pas 80 cm de diamètre. </w:t>
      </w:r>
    </w:p>
    <w:p w:rsidR="006C7676" w:rsidRPr="007542EA" w:rsidRDefault="006C7676" w:rsidP="006C7676">
      <w:pPr>
        <w:shd w:val="clear" w:color="auto" w:fill="FFFFFF"/>
        <w:spacing w:before="120" w:after="120" w:line="336" w:lineRule="atLeast"/>
        <w:jc w:val="both"/>
        <w:rPr>
          <w:rFonts w:ascii="Arial" w:hAnsi="Arial" w:cs="Arial"/>
          <w:color w:val="252525"/>
          <w:sz w:val="28"/>
          <w:szCs w:val="28"/>
          <w:shd w:val="clear" w:color="auto" w:fill="FFFFFF"/>
        </w:rPr>
      </w:pPr>
      <w:r w:rsidRPr="007542EA">
        <w:rPr>
          <w:rFonts w:ascii="Arial" w:hAnsi="Arial" w:cs="Arial"/>
          <w:color w:val="252525"/>
          <w:sz w:val="28"/>
          <w:szCs w:val="28"/>
          <w:shd w:val="clear" w:color="auto" w:fill="FFFFFF"/>
        </w:rPr>
        <w:lastRenderedPageBreak/>
        <w:t>Il est originaire des Caraïbes et de l’Amérique Centrale. Ses</w:t>
      </w:r>
      <w:r w:rsidRPr="007542EA">
        <w:rPr>
          <w:rStyle w:val="apple-converted-space"/>
          <w:rFonts w:ascii="Arial" w:hAnsi="Arial" w:cs="Arial"/>
          <w:color w:val="252525"/>
          <w:sz w:val="28"/>
          <w:szCs w:val="28"/>
          <w:shd w:val="clear" w:color="auto" w:fill="FFFFFF"/>
        </w:rPr>
        <w:t> </w:t>
      </w:r>
      <w:hyperlink r:id="rId11" w:tooltip="Feuille" w:history="1">
        <w:r w:rsidRPr="007542EA">
          <w:rPr>
            <w:rStyle w:val="Lienhypertexte"/>
            <w:rFonts w:ascii="Arial" w:hAnsi="Arial" w:cs="Arial"/>
            <w:color w:val="0B0080"/>
            <w:sz w:val="28"/>
            <w:szCs w:val="28"/>
            <w:shd w:val="clear" w:color="auto" w:fill="FFFFFF"/>
          </w:rPr>
          <w:t>feuilles</w:t>
        </w:r>
      </w:hyperlink>
      <w:r w:rsidRPr="007542EA">
        <w:rPr>
          <w:rStyle w:val="apple-converted-space"/>
          <w:rFonts w:ascii="Arial" w:hAnsi="Arial" w:cs="Arial"/>
          <w:color w:val="252525"/>
          <w:sz w:val="28"/>
          <w:szCs w:val="28"/>
          <w:shd w:val="clear" w:color="auto" w:fill="FFFFFF"/>
        </w:rPr>
        <w:t> </w:t>
      </w:r>
      <w:r w:rsidRPr="007542EA">
        <w:rPr>
          <w:rFonts w:ascii="Arial" w:hAnsi="Arial" w:cs="Arial"/>
          <w:color w:val="252525"/>
          <w:sz w:val="28"/>
          <w:szCs w:val="28"/>
          <w:shd w:val="clear" w:color="auto" w:fill="FFFFFF"/>
        </w:rPr>
        <w:t>persistantes disposées</w:t>
      </w:r>
      <w:r>
        <w:rPr>
          <w:rFonts w:ascii="Arial" w:hAnsi="Arial" w:cs="Arial"/>
          <w:color w:val="252525"/>
          <w:sz w:val="28"/>
          <w:szCs w:val="28"/>
          <w:shd w:val="clear" w:color="auto" w:fill="FFFFFF"/>
        </w:rPr>
        <w:t xml:space="preserve"> </w:t>
      </w:r>
      <w:r w:rsidRPr="007542EA">
        <w:rPr>
          <w:rFonts w:ascii="Arial" w:hAnsi="Arial" w:cs="Arial"/>
          <w:color w:val="252525"/>
          <w:sz w:val="28"/>
          <w:szCs w:val="28"/>
          <w:shd w:val="clear" w:color="auto" w:fill="FFFFFF"/>
        </w:rPr>
        <w:t xml:space="preserve"> en spirale sont légèrement dentées, son fruit</w:t>
      </w:r>
      <w:r w:rsidRPr="007542EA">
        <w:rPr>
          <w:rFonts w:ascii="Arial" w:eastAsia="Times New Roman" w:hAnsi="Arial" w:cs="Arial"/>
          <w:color w:val="000000" w:themeColor="text1"/>
          <w:sz w:val="28"/>
          <w:szCs w:val="28"/>
          <w:lang w:eastAsia="fr-FR"/>
        </w:rPr>
        <w:t xml:space="preserve"> </w:t>
      </w:r>
      <w:r w:rsidRPr="002003DF">
        <w:rPr>
          <w:rFonts w:ascii="Arial" w:eastAsia="Times New Roman" w:hAnsi="Arial" w:cs="Arial"/>
          <w:color w:val="000000"/>
          <w:sz w:val="28"/>
          <w:szCs w:val="28"/>
          <w:lang w:eastAsia="fr-FR"/>
        </w:rPr>
        <w:t>pèse</w:t>
      </w:r>
      <w:r w:rsidRPr="007542EA">
        <w:rPr>
          <w:rFonts w:ascii="Arial" w:eastAsia="Times New Roman" w:hAnsi="Arial" w:cs="Arial"/>
          <w:color w:val="000000"/>
          <w:sz w:val="28"/>
          <w:szCs w:val="28"/>
          <w:lang w:eastAsia="fr-FR"/>
        </w:rPr>
        <w:t> </w:t>
      </w:r>
      <w:r w:rsidRPr="007542EA">
        <w:rPr>
          <w:rFonts w:ascii="Arial" w:eastAsia="Times New Roman" w:hAnsi="Arial" w:cs="Arial"/>
          <w:bCs/>
          <w:color w:val="000000"/>
          <w:sz w:val="28"/>
          <w:szCs w:val="28"/>
          <w:lang w:eastAsia="fr-FR"/>
        </w:rPr>
        <w:t>entre 75 et 120 g en moyenne</w:t>
      </w:r>
      <w:r w:rsidRPr="002003DF">
        <w:rPr>
          <w:rFonts w:ascii="Arial" w:eastAsia="Times New Roman" w:hAnsi="Arial" w:cs="Arial"/>
          <w:color w:val="000000"/>
          <w:sz w:val="28"/>
          <w:szCs w:val="28"/>
          <w:lang w:eastAsia="fr-FR"/>
        </w:rPr>
        <w:t xml:space="preserve">. </w:t>
      </w:r>
    </w:p>
    <w:p w:rsidR="006C7676" w:rsidRPr="002003DF" w:rsidRDefault="006C7676" w:rsidP="006C7676">
      <w:pPr>
        <w:shd w:val="clear" w:color="auto" w:fill="FFFFFF"/>
        <w:spacing w:before="120" w:after="120" w:line="336" w:lineRule="atLeast"/>
        <w:jc w:val="both"/>
        <w:rPr>
          <w:rFonts w:ascii="Arial" w:eastAsia="Times New Roman" w:hAnsi="Arial" w:cs="Arial"/>
          <w:color w:val="000000" w:themeColor="text1"/>
          <w:sz w:val="28"/>
          <w:szCs w:val="28"/>
          <w:lang w:eastAsia="fr-FR"/>
        </w:rPr>
      </w:pPr>
      <w:r w:rsidRPr="007542EA">
        <w:rPr>
          <w:rFonts w:ascii="Arial" w:eastAsia="Times New Roman" w:hAnsi="Arial" w:cs="Arial"/>
          <w:bCs/>
          <w:color w:val="000000"/>
          <w:sz w:val="28"/>
          <w:szCs w:val="28"/>
          <w:lang w:eastAsia="fr-FR"/>
        </w:rPr>
        <w:t>La</w:t>
      </w:r>
      <w:r w:rsidRPr="007542EA">
        <w:rPr>
          <w:rFonts w:ascii="Arial" w:eastAsia="Times New Roman" w:hAnsi="Arial" w:cs="Arial"/>
          <w:color w:val="000000"/>
          <w:sz w:val="28"/>
          <w:szCs w:val="28"/>
          <w:lang w:eastAsia="fr-FR"/>
        </w:rPr>
        <w:t> </w:t>
      </w:r>
      <w:r w:rsidRPr="00165ED7">
        <w:rPr>
          <w:rFonts w:ascii="Arial" w:eastAsia="Times New Roman" w:hAnsi="Arial" w:cs="Arial"/>
          <w:bCs/>
          <w:i/>
          <w:color w:val="000000"/>
          <w:sz w:val="28"/>
          <w:szCs w:val="28"/>
          <w:lang w:eastAsia="fr-FR"/>
        </w:rPr>
        <w:t xml:space="preserve">peau </w:t>
      </w:r>
      <w:r w:rsidRPr="007542EA">
        <w:rPr>
          <w:rFonts w:ascii="Arial" w:eastAsia="Times New Roman" w:hAnsi="Arial" w:cs="Arial"/>
          <w:bCs/>
          <w:color w:val="000000"/>
          <w:sz w:val="28"/>
          <w:szCs w:val="28"/>
          <w:lang w:eastAsia="fr-FR"/>
        </w:rPr>
        <w:t>de la sapotille est  fine dorée, cannelle ou rouille</w:t>
      </w:r>
      <w:r w:rsidRPr="002003DF">
        <w:rPr>
          <w:rFonts w:ascii="Arial" w:eastAsia="Times New Roman" w:hAnsi="Arial" w:cs="Arial"/>
          <w:color w:val="000000"/>
          <w:sz w:val="28"/>
          <w:szCs w:val="28"/>
          <w:lang w:eastAsia="fr-FR"/>
        </w:rPr>
        <w:t>. Le fruit, de la taille d’un kiwi, contient</w:t>
      </w:r>
      <w:r w:rsidRPr="007542EA">
        <w:rPr>
          <w:rFonts w:ascii="Arial" w:eastAsia="Times New Roman" w:hAnsi="Arial" w:cs="Arial"/>
          <w:color w:val="000000"/>
          <w:sz w:val="28"/>
          <w:szCs w:val="28"/>
          <w:lang w:eastAsia="fr-FR"/>
        </w:rPr>
        <w:t> </w:t>
      </w:r>
      <w:r w:rsidRPr="007542EA">
        <w:rPr>
          <w:rFonts w:ascii="Arial" w:eastAsia="Times New Roman" w:hAnsi="Arial" w:cs="Arial"/>
          <w:bCs/>
          <w:color w:val="000000"/>
          <w:sz w:val="28"/>
          <w:szCs w:val="28"/>
          <w:lang w:eastAsia="fr-FR"/>
        </w:rPr>
        <w:t>un à douze noyaux noirs.</w:t>
      </w:r>
    </w:p>
    <w:p w:rsidR="006C7676" w:rsidRDefault="006C7676" w:rsidP="006C7676">
      <w:pPr>
        <w:shd w:val="clear" w:color="auto" w:fill="FFFFFF"/>
        <w:spacing w:line="273" w:lineRule="atLeast"/>
        <w:ind w:left="-15" w:right="-15"/>
        <w:jc w:val="both"/>
        <w:rPr>
          <w:rFonts w:ascii="Arial" w:eastAsia="Times New Roman" w:hAnsi="Arial" w:cs="Arial"/>
          <w:color w:val="000000"/>
          <w:sz w:val="28"/>
          <w:szCs w:val="28"/>
          <w:lang w:eastAsia="fr-FR"/>
        </w:rPr>
      </w:pPr>
      <w:r w:rsidRPr="002003DF">
        <w:rPr>
          <w:rFonts w:ascii="Arial" w:eastAsia="Times New Roman" w:hAnsi="Arial" w:cs="Arial"/>
          <w:color w:val="000000"/>
          <w:sz w:val="28"/>
          <w:szCs w:val="28"/>
          <w:lang w:eastAsia="fr-FR"/>
        </w:rPr>
        <w:t>La sapotille possède une</w:t>
      </w:r>
      <w:r w:rsidRPr="007542EA">
        <w:rPr>
          <w:rFonts w:ascii="Arial" w:eastAsia="Times New Roman" w:hAnsi="Arial" w:cs="Arial"/>
          <w:color w:val="000000"/>
          <w:sz w:val="28"/>
          <w:szCs w:val="28"/>
          <w:lang w:eastAsia="fr-FR"/>
        </w:rPr>
        <w:t> </w:t>
      </w:r>
      <w:r w:rsidRPr="007542EA">
        <w:rPr>
          <w:rFonts w:ascii="Arial" w:eastAsia="Times New Roman" w:hAnsi="Arial" w:cs="Arial"/>
          <w:bCs/>
          <w:color w:val="000000"/>
          <w:sz w:val="28"/>
          <w:szCs w:val="28"/>
          <w:lang w:eastAsia="fr-FR"/>
        </w:rPr>
        <w:t xml:space="preserve">chair granuleuse </w:t>
      </w:r>
      <w:r w:rsidRPr="005E6D77">
        <w:rPr>
          <w:rFonts w:ascii="Arial" w:eastAsia="Times New Roman" w:hAnsi="Arial" w:cs="Arial"/>
          <w:bCs/>
          <w:i/>
          <w:color w:val="000000"/>
          <w:sz w:val="28"/>
          <w:szCs w:val="28"/>
          <w:lang w:eastAsia="fr-FR"/>
        </w:rPr>
        <w:t xml:space="preserve">couleur </w:t>
      </w:r>
      <w:r w:rsidRPr="007542EA">
        <w:rPr>
          <w:rFonts w:ascii="Arial" w:eastAsia="Times New Roman" w:hAnsi="Arial" w:cs="Arial"/>
          <w:bCs/>
          <w:color w:val="000000"/>
          <w:sz w:val="28"/>
          <w:szCs w:val="28"/>
          <w:lang w:eastAsia="fr-FR"/>
        </w:rPr>
        <w:t xml:space="preserve">miel </w:t>
      </w:r>
      <w:r w:rsidRPr="007542EA">
        <w:rPr>
          <w:rFonts w:ascii="Arial" w:hAnsi="Arial" w:cs="Arial"/>
          <w:color w:val="666666"/>
          <w:sz w:val="28"/>
          <w:szCs w:val="28"/>
        </w:rPr>
        <w:t>ou couleur crème à brune est globuleuse, fondante, molle et sucrée</w:t>
      </w:r>
      <w:r>
        <w:rPr>
          <w:rFonts w:ascii="Arial" w:hAnsi="Arial" w:cs="Arial"/>
          <w:color w:val="666666"/>
          <w:sz w:val="28"/>
          <w:szCs w:val="28"/>
        </w:rPr>
        <w:t xml:space="preserve">, </w:t>
      </w:r>
      <w:r>
        <w:rPr>
          <w:rFonts w:ascii="Arial" w:eastAsia="Times New Roman" w:hAnsi="Arial" w:cs="Arial"/>
          <w:color w:val="000000"/>
          <w:sz w:val="28"/>
          <w:szCs w:val="28"/>
          <w:lang w:eastAsia="fr-FR"/>
        </w:rPr>
        <w:t>s</w:t>
      </w:r>
      <w:r w:rsidRPr="002003DF">
        <w:rPr>
          <w:rFonts w:ascii="Arial" w:eastAsia="Times New Roman" w:hAnsi="Arial" w:cs="Arial"/>
          <w:color w:val="000000"/>
          <w:sz w:val="28"/>
          <w:szCs w:val="28"/>
          <w:lang w:eastAsia="fr-FR"/>
        </w:rPr>
        <w:t>a</w:t>
      </w:r>
      <w:r w:rsidRPr="007542EA">
        <w:rPr>
          <w:rFonts w:ascii="Arial" w:eastAsia="Times New Roman" w:hAnsi="Arial" w:cs="Arial"/>
          <w:color w:val="000000"/>
          <w:sz w:val="28"/>
          <w:szCs w:val="28"/>
          <w:lang w:eastAsia="fr-FR"/>
        </w:rPr>
        <w:t> </w:t>
      </w:r>
      <w:r w:rsidRPr="007542EA">
        <w:rPr>
          <w:rFonts w:ascii="Arial" w:eastAsia="Times New Roman" w:hAnsi="Arial" w:cs="Arial"/>
          <w:bCs/>
          <w:color w:val="000000"/>
          <w:sz w:val="28"/>
          <w:szCs w:val="28"/>
          <w:lang w:eastAsia="fr-FR"/>
        </w:rPr>
        <w:t>saveur caramélisée </w:t>
      </w:r>
      <w:r w:rsidRPr="002003DF">
        <w:rPr>
          <w:rFonts w:ascii="Arial" w:eastAsia="Times New Roman" w:hAnsi="Arial" w:cs="Arial"/>
          <w:color w:val="000000"/>
          <w:sz w:val="28"/>
          <w:szCs w:val="28"/>
          <w:lang w:eastAsia="fr-FR"/>
        </w:rPr>
        <w:t xml:space="preserve">évoque </w:t>
      </w:r>
      <w:r>
        <w:rPr>
          <w:rFonts w:ascii="Arial" w:hAnsi="Arial" w:cs="Arial"/>
          <w:color w:val="666666"/>
          <w:sz w:val="28"/>
          <w:szCs w:val="28"/>
        </w:rPr>
        <w:t xml:space="preserve">un </w:t>
      </w:r>
      <w:r w:rsidRPr="007542EA">
        <w:rPr>
          <w:rFonts w:ascii="Arial" w:hAnsi="Arial" w:cs="Arial"/>
          <w:color w:val="666666"/>
          <w:sz w:val="28"/>
          <w:szCs w:val="28"/>
        </w:rPr>
        <w:t xml:space="preserve">parfum de </w:t>
      </w:r>
      <w:r>
        <w:rPr>
          <w:rFonts w:ascii="Arial" w:hAnsi="Arial" w:cs="Arial"/>
          <w:color w:val="666666"/>
          <w:sz w:val="28"/>
          <w:szCs w:val="28"/>
        </w:rPr>
        <w:t>vanille</w:t>
      </w:r>
      <w:r w:rsidRPr="007542EA">
        <w:rPr>
          <w:rFonts w:ascii="Arial" w:hAnsi="Arial" w:cs="Arial"/>
          <w:color w:val="666666"/>
          <w:sz w:val="28"/>
          <w:szCs w:val="28"/>
        </w:rPr>
        <w:t xml:space="preserve"> et de jasmin.</w:t>
      </w:r>
      <w:r w:rsidRPr="007542EA">
        <w:rPr>
          <w:rFonts w:ascii="Arial" w:eastAsia="Times New Roman" w:hAnsi="Arial" w:cs="Arial"/>
          <w:color w:val="000000"/>
          <w:sz w:val="28"/>
          <w:szCs w:val="28"/>
          <w:lang w:eastAsia="fr-FR"/>
        </w:rPr>
        <w:t xml:space="preserve"> L</w:t>
      </w:r>
      <w:r w:rsidRPr="002003DF">
        <w:rPr>
          <w:rFonts w:ascii="Arial" w:eastAsia="Times New Roman" w:hAnsi="Arial" w:cs="Arial"/>
          <w:color w:val="000000"/>
          <w:sz w:val="28"/>
          <w:szCs w:val="28"/>
          <w:lang w:eastAsia="fr-FR"/>
        </w:rPr>
        <w:t>a chair de la sapotille fournit une</w:t>
      </w:r>
      <w:r w:rsidRPr="007542EA">
        <w:rPr>
          <w:rFonts w:ascii="Arial" w:eastAsia="Times New Roman" w:hAnsi="Arial" w:cs="Arial"/>
          <w:color w:val="000000"/>
          <w:sz w:val="28"/>
          <w:szCs w:val="28"/>
          <w:lang w:eastAsia="fr-FR"/>
        </w:rPr>
        <w:t> </w:t>
      </w:r>
      <w:r w:rsidRPr="007542EA">
        <w:rPr>
          <w:rFonts w:ascii="Arial" w:eastAsia="Times New Roman" w:hAnsi="Arial" w:cs="Arial"/>
          <w:bCs/>
          <w:color w:val="000000"/>
          <w:sz w:val="28"/>
          <w:szCs w:val="28"/>
          <w:lang w:eastAsia="fr-FR"/>
        </w:rPr>
        <w:t>quantité importante de fibres et de potassium</w:t>
      </w:r>
      <w:r w:rsidRPr="007542EA">
        <w:rPr>
          <w:rFonts w:ascii="Arial" w:eastAsia="Times New Roman" w:hAnsi="Arial" w:cs="Arial"/>
          <w:color w:val="000000"/>
          <w:sz w:val="28"/>
          <w:szCs w:val="28"/>
          <w:lang w:eastAsia="fr-FR"/>
        </w:rPr>
        <w:t xml:space="preserve">. </w:t>
      </w:r>
    </w:p>
    <w:p w:rsidR="006C7676" w:rsidRPr="00BA6F9A" w:rsidRDefault="006C7676" w:rsidP="006C7676">
      <w:pPr>
        <w:pStyle w:val="NormalWeb"/>
        <w:spacing w:line="300" w:lineRule="atLeast"/>
        <w:jc w:val="both"/>
        <w:rPr>
          <w:rFonts w:ascii="Arial" w:hAnsi="Arial" w:cs="Arial"/>
          <w:color w:val="666666"/>
          <w:sz w:val="28"/>
          <w:szCs w:val="28"/>
        </w:rPr>
      </w:pPr>
      <w:r w:rsidRPr="00BA6F9A">
        <w:rPr>
          <w:rFonts w:ascii="Arial" w:hAnsi="Arial" w:cs="Arial"/>
          <w:color w:val="666666"/>
          <w:sz w:val="28"/>
          <w:szCs w:val="28"/>
        </w:rPr>
        <w:t>La sapotille est utilisée pour combattre les diarrhée</w:t>
      </w:r>
      <w:r>
        <w:rPr>
          <w:rFonts w:ascii="Arial" w:hAnsi="Arial" w:cs="Arial"/>
          <w:color w:val="666666"/>
          <w:sz w:val="28"/>
          <w:szCs w:val="28"/>
        </w:rPr>
        <w:t>s</w:t>
      </w:r>
      <w:r w:rsidRPr="00BA6F9A">
        <w:rPr>
          <w:rFonts w:ascii="Arial" w:hAnsi="Arial" w:cs="Arial"/>
          <w:color w:val="666666"/>
          <w:sz w:val="28"/>
          <w:szCs w:val="28"/>
        </w:rPr>
        <w:t xml:space="preserve"> et les dysenteries. Les graines contiennent une huile non siccative.</w:t>
      </w:r>
    </w:p>
    <w:p w:rsidR="006C7676" w:rsidRPr="003C51CA" w:rsidRDefault="006C7676" w:rsidP="006C7676">
      <w:pPr>
        <w:shd w:val="clear" w:color="auto" w:fill="FFFFFF"/>
        <w:spacing w:line="273" w:lineRule="atLeast"/>
        <w:ind w:left="-15" w:right="-15"/>
        <w:jc w:val="both"/>
        <w:rPr>
          <w:rFonts w:ascii="Arial" w:eastAsia="Times New Roman" w:hAnsi="Arial" w:cs="Arial"/>
          <w:b/>
          <w:bCs/>
          <w:noProof/>
          <w:color w:val="000000"/>
          <w:sz w:val="28"/>
          <w:szCs w:val="28"/>
          <w:lang w:eastAsia="fr-FR"/>
        </w:rPr>
      </w:pPr>
    </w:p>
    <w:p w:rsidR="006C7676" w:rsidRPr="007542EA" w:rsidRDefault="006C7676" w:rsidP="006C7676">
      <w:pPr>
        <w:shd w:val="clear" w:color="auto" w:fill="FFFFFF"/>
        <w:spacing w:line="273" w:lineRule="atLeast"/>
        <w:ind w:left="-15" w:right="-15"/>
        <w:jc w:val="both"/>
        <w:rPr>
          <w:rFonts w:ascii="Arial" w:eastAsia="Times New Roman" w:hAnsi="Arial" w:cs="Arial"/>
          <w:b/>
          <w:bCs/>
          <w:noProof/>
          <w:color w:val="000000"/>
          <w:sz w:val="28"/>
          <w:szCs w:val="28"/>
          <w:lang w:eastAsia="fr-FR"/>
        </w:rPr>
      </w:pPr>
      <w:r w:rsidRPr="00A27A20">
        <w:rPr>
          <w:rFonts w:ascii="Arial" w:hAnsi="Arial" w:cs="Arial"/>
          <w:b/>
          <w:color w:val="666666"/>
          <w:sz w:val="28"/>
          <w:szCs w:val="28"/>
        </w:rPr>
        <w:t>Revenons à la sapote</w:t>
      </w:r>
      <w:r w:rsidRPr="007542EA">
        <w:rPr>
          <w:rFonts w:ascii="Arial" w:hAnsi="Arial" w:cs="Arial"/>
          <w:color w:val="666666"/>
          <w:sz w:val="28"/>
          <w:szCs w:val="28"/>
        </w:rPr>
        <w:t xml:space="preserve">, elle </w:t>
      </w:r>
      <w:r w:rsidRPr="007542EA">
        <w:rPr>
          <w:rFonts w:ascii="Arial" w:eastAsia="Times New Roman" w:hAnsi="Arial" w:cs="Arial"/>
          <w:color w:val="000000"/>
          <w:sz w:val="28"/>
          <w:szCs w:val="28"/>
          <w:lang w:eastAsia="fr-FR"/>
        </w:rPr>
        <w:t xml:space="preserve">se déguste sous forme </w:t>
      </w:r>
      <w:r>
        <w:rPr>
          <w:rFonts w:ascii="Arial" w:eastAsia="Times New Roman" w:hAnsi="Arial" w:cs="Arial"/>
          <w:color w:val="000000"/>
          <w:sz w:val="28"/>
          <w:szCs w:val="28"/>
          <w:lang w:eastAsia="fr-FR"/>
        </w:rPr>
        <w:t xml:space="preserve">naturelle mais aussi </w:t>
      </w:r>
      <w:r w:rsidRPr="007542EA">
        <w:rPr>
          <w:rFonts w:ascii="Arial" w:eastAsia="Times New Roman" w:hAnsi="Arial" w:cs="Arial"/>
          <w:color w:val="000000"/>
          <w:sz w:val="28"/>
          <w:szCs w:val="28"/>
          <w:lang w:eastAsia="fr-FR"/>
        </w:rPr>
        <w:t>de sorbets ou de pâtes de fruits. Ses graines aromatisent certains gâteaux.</w:t>
      </w:r>
    </w:p>
    <w:p w:rsidR="006C7676" w:rsidRPr="00623904" w:rsidRDefault="006C7676" w:rsidP="006C7676">
      <w:pPr>
        <w:spacing w:after="0" w:line="225" w:lineRule="atLeast"/>
        <w:jc w:val="both"/>
        <w:rPr>
          <w:rFonts w:ascii="Lato" w:eastAsia="Times New Roman" w:hAnsi="Lato" w:cs="Times New Roman"/>
          <w:color w:val="000000"/>
          <w:sz w:val="23"/>
          <w:szCs w:val="23"/>
          <w:lang w:eastAsia="fr-FR"/>
        </w:rPr>
      </w:pPr>
      <w:r w:rsidRPr="00CE7E36">
        <w:rPr>
          <w:rFonts w:ascii="Arial" w:eastAsia="Times New Roman" w:hAnsi="Arial" w:cs="Arial"/>
          <w:color w:val="000000"/>
          <w:sz w:val="28"/>
          <w:szCs w:val="28"/>
          <w:lang w:eastAsia="fr-FR"/>
        </w:rPr>
        <w:br/>
        <w:t>La Sapote noire peut se manger également crue ou entre dans la composition</w:t>
      </w:r>
      <w:r>
        <w:rPr>
          <w:rFonts w:ascii="Arial" w:eastAsia="Times New Roman" w:hAnsi="Arial" w:cs="Arial"/>
          <w:color w:val="000000"/>
          <w:sz w:val="28"/>
          <w:szCs w:val="28"/>
          <w:lang w:eastAsia="fr-FR"/>
        </w:rPr>
        <w:t xml:space="preserve"> de desserts, glaces, tartes et </w:t>
      </w:r>
      <w:r w:rsidRPr="00CE7E36">
        <w:rPr>
          <w:rFonts w:ascii="Arial" w:eastAsia="Times New Roman" w:hAnsi="Arial" w:cs="Arial"/>
          <w:color w:val="000000"/>
          <w:sz w:val="28"/>
          <w:szCs w:val="28"/>
          <w:lang w:eastAsia="fr-FR"/>
        </w:rPr>
        <w:t>boissons. </w:t>
      </w:r>
      <w:r>
        <w:rPr>
          <w:rFonts w:ascii="Arial" w:eastAsia="Times New Roman" w:hAnsi="Arial" w:cs="Arial"/>
          <w:color w:val="000000"/>
          <w:sz w:val="28"/>
          <w:szCs w:val="28"/>
          <w:lang w:eastAsia="fr-FR"/>
        </w:rPr>
        <w:t xml:space="preserve">   </w:t>
      </w:r>
      <w:r w:rsidRPr="00CE7E36">
        <w:rPr>
          <w:rFonts w:ascii="Arial" w:eastAsia="Times New Roman" w:hAnsi="Arial" w:cs="Arial"/>
          <w:color w:val="000000"/>
          <w:sz w:val="28"/>
          <w:szCs w:val="28"/>
          <w:lang w:eastAsia="fr-FR"/>
        </w:rPr>
        <w:br/>
      </w:r>
    </w:p>
    <w:p w:rsidR="006C7676" w:rsidRDefault="006C7676" w:rsidP="006C7676">
      <w:pPr>
        <w:shd w:val="clear" w:color="auto" w:fill="FFFFFF"/>
        <w:spacing w:before="120" w:after="120" w:line="336" w:lineRule="atLeast"/>
        <w:jc w:val="both"/>
        <w:rPr>
          <w:rFonts w:ascii="Arial" w:eastAsia="Times New Roman" w:hAnsi="Arial" w:cs="Arial"/>
          <w:color w:val="252525"/>
          <w:sz w:val="28"/>
          <w:szCs w:val="28"/>
          <w:lang w:eastAsia="fr-FR"/>
        </w:rPr>
      </w:pPr>
      <w:r w:rsidRPr="003C51CA">
        <w:rPr>
          <w:rFonts w:ascii="Arial" w:eastAsia="Times New Roman" w:hAnsi="Arial" w:cs="Arial"/>
          <w:bCs/>
          <w:color w:val="000000"/>
          <w:sz w:val="28"/>
          <w:szCs w:val="28"/>
          <w:lang w:eastAsia="fr-FR"/>
        </w:rPr>
        <w:t>D’après les utilisations culinaires</w:t>
      </w:r>
      <w:r>
        <w:rPr>
          <w:rFonts w:ascii="Arial" w:eastAsia="Times New Roman" w:hAnsi="Arial" w:cs="Arial"/>
          <w:color w:val="000000"/>
          <w:sz w:val="28"/>
          <w:szCs w:val="28"/>
          <w:lang w:eastAsia="fr-FR"/>
        </w:rPr>
        <w:t>, la s</w:t>
      </w:r>
      <w:r w:rsidRPr="003C51CA">
        <w:rPr>
          <w:rFonts w:ascii="Arial" w:eastAsia="Times New Roman" w:hAnsi="Arial" w:cs="Arial"/>
          <w:color w:val="000000"/>
          <w:sz w:val="28"/>
          <w:szCs w:val="28"/>
          <w:lang w:eastAsia="fr-FR"/>
        </w:rPr>
        <w:t>apote produit un latex utilisé dans la fabrication de gommes à mâcher</w:t>
      </w:r>
      <w:r>
        <w:rPr>
          <w:rFonts w:ascii="Arial" w:eastAsia="Times New Roman" w:hAnsi="Arial" w:cs="Arial"/>
          <w:color w:val="000000"/>
          <w:sz w:val="28"/>
          <w:szCs w:val="28"/>
          <w:lang w:eastAsia="fr-FR"/>
        </w:rPr>
        <w:t xml:space="preserve">, par exemple, pour  </w:t>
      </w:r>
      <w:r w:rsidRPr="00CE7E36">
        <w:rPr>
          <w:rFonts w:ascii="Arial" w:eastAsia="Times New Roman" w:hAnsi="Arial" w:cs="Arial"/>
          <w:color w:val="252525"/>
          <w:sz w:val="28"/>
          <w:szCs w:val="28"/>
          <w:lang w:eastAsia="fr-FR"/>
        </w:rPr>
        <w:t>à la préparation du </w:t>
      </w:r>
      <w:hyperlink r:id="rId12" w:tooltip="Chewing-gum" w:history="1">
        <w:r w:rsidRPr="00E87585">
          <w:rPr>
            <w:rFonts w:ascii="Arial" w:eastAsia="Times New Roman" w:hAnsi="Arial" w:cs="Arial"/>
            <w:color w:val="0B0080"/>
            <w:sz w:val="28"/>
            <w:szCs w:val="28"/>
            <w:lang w:eastAsia="fr-FR"/>
          </w:rPr>
          <w:t>chewing-gum</w:t>
        </w:r>
      </w:hyperlink>
      <w:r w:rsidRPr="00E87585">
        <w:rPr>
          <w:rFonts w:ascii="Arial" w:eastAsia="Times New Roman" w:hAnsi="Arial" w:cs="Arial"/>
          <w:color w:val="252525"/>
          <w:sz w:val="28"/>
          <w:szCs w:val="28"/>
          <w:lang w:eastAsia="fr-FR"/>
        </w:rPr>
        <w:t>.</w:t>
      </w:r>
      <w:r>
        <w:rPr>
          <w:rFonts w:ascii="Arial" w:eastAsia="Times New Roman" w:hAnsi="Arial" w:cs="Arial"/>
          <w:color w:val="252525"/>
          <w:sz w:val="28"/>
          <w:szCs w:val="28"/>
          <w:lang w:eastAsia="fr-FR"/>
        </w:rPr>
        <w:t xml:space="preserve"> </w:t>
      </w:r>
    </w:p>
    <w:p w:rsidR="006C7676" w:rsidRDefault="006C7676" w:rsidP="006C7676">
      <w:pPr>
        <w:shd w:val="clear" w:color="auto" w:fill="FFFFFF"/>
        <w:spacing w:before="120" w:after="120" w:line="336" w:lineRule="atLeast"/>
        <w:jc w:val="both"/>
        <w:rPr>
          <w:rFonts w:ascii="Arial" w:eastAsia="Times New Roman" w:hAnsi="Arial" w:cs="Arial"/>
          <w:color w:val="252525"/>
          <w:sz w:val="28"/>
          <w:szCs w:val="28"/>
          <w:lang w:eastAsia="fr-FR"/>
        </w:rPr>
      </w:pPr>
      <w:r>
        <w:rPr>
          <w:rFonts w:ascii="Arial" w:eastAsia="Times New Roman" w:hAnsi="Arial" w:cs="Arial"/>
          <w:color w:val="252525"/>
          <w:sz w:val="28"/>
          <w:szCs w:val="28"/>
          <w:lang w:eastAsia="fr-FR"/>
        </w:rPr>
        <w:t xml:space="preserve">La sapote </w:t>
      </w:r>
      <w:r w:rsidRPr="003C51CA">
        <w:rPr>
          <w:rFonts w:ascii="Arial" w:eastAsia="Times New Roman" w:hAnsi="Arial" w:cs="Arial"/>
          <w:color w:val="000000"/>
          <w:sz w:val="28"/>
          <w:szCs w:val="28"/>
          <w:lang w:eastAsia="fr-FR"/>
        </w:rPr>
        <w:t>est riche en fibres, vitamines et minéraux.</w:t>
      </w:r>
      <w:r>
        <w:rPr>
          <w:rFonts w:ascii="Arial" w:eastAsia="Times New Roman" w:hAnsi="Arial" w:cs="Arial"/>
          <w:color w:val="000000"/>
          <w:sz w:val="28"/>
          <w:szCs w:val="28"/>
          <w:lang w:eastAsia="fr-FR"/>
        </w:rPr>
        <w:t xml:space="preserve">  </w:t>
      </w:r>
      <w:r w:rsidRPr="009F55F3">
        <w:rPr>
          <w:rFonts w:ascii="Arial" w:hAnsi="Arial" w:cs="Arial"/>
          <w:color w:val="000000"/>
          <w:sz w:val="28"/>
          <w:szCs w:val="28"/>
        </w:rPr>
        <w:t>L’amande râpée des graines parfume les gâteaux. Auparavant, l’amande entrait dans la composition d’une liqueur (crème sapote</w:t>
      </w:r>
      <w:proofErr w:type="gramStart"/>
      <w:r>
        <w:rPr>
          <w:rFonts w:ascii="Arial" w:hAnsi="Arial" w:cs="Arial"/>
          <w:color w:val="000000"/>
          <w:sz w:val="28"/>
          <w:szCs w:val="28"/>
        </w:rPr>
        <w:t xml:space="preserve">. </w:t>
      </w:r>
      <w:r w:rsidRPr="00CE7E36">
        <w:rPr>
          <w:rFonts w:ascii="Arial" w:eastAsia="Times New Roman" w:hAnsi="Arial" w:cs="Arial"/>
          <w:color w:val="252525"/>
          <w:sz w:val="28"/>
          <w:szCs w:val="28"/>
          <w:lang w:eastAsia="fr-FR"/>
        </w:rPr>
        <w:t>)</w:t>
      </w:r>
      <w:proofErr w:type="gramEnd"/>
      <w:r>
        <w:rPr>
          <w:rFonts w:ascii="Arial" w:eastAsia="Times New Roman" w:hAnsi="Arial" w:cs="Arial"/>
          <w:color w:val="252525"/>
          <w:sz w:val="28"/>
          <w:szCs w:val="28"/>
          <w:lang w:eastAsia="fr-FR"/>
        </w:rPr>
        <w:t>.</w:t>
      </w:r>
    </w:p>
    <w:p w:rsidR="006C7676" w:rsidRPr="00CE7E36" w:rsidRDefault="006C7676" w:rsidP="006C7676">
      <w:pPr>
        <w:shd w:val="clear" w:color="auto" w:fill="FFFFFF"/>
        <w:spacing w:before="120" w:after="120" w:line="336" w:lineRule="atLeast"/>
        <w:jc w:val="both"/>
        <w:rPr>
          <w:rFonts w:ascii="Arial" w:eastAsia="Times New Roman" w:hAnsi="Arial" w:cs="Arial"/>
          <w:color w:val="252525"/>
          <w:sz w:val="28"/>
          <w:szCs w:val="28"/>
          <w:lang w:eastAsia="fr-FR"/>
        </w:rPr>
      </w:pPr>
    </w:p>
    <w:p w:rsidR="006C7676" w:rsidRPr="00E87585" w:rsidRDefault="006C7676" w:rsidP="006C7676">
      <w:pPr>
        <w:spacing w:after="0" w:line="225" w:lineRule="atLeast"/>
        <w:jc w:val="both"/>
        <w:rPr>
          <w:rFonts w:ascii="Arial" w:eastAsia="Times New Roman" w:hAnsi="Arial" w:cs="Arial"/>
          <w:color w:val="000000"/>
          <w:sz w:val="36"/>
          <w:szCs w:val="36"/>
          <w:lang w:eastAsia="fr-FR"/>
        </w:rPr>
      </w:pPr>
      <w:r w:rsidRPr="00E87585">
        <w:rPr>
          <w:rFonts w:ascii="Arial" w:eastAsia="Times New Roman" w:hAnsi="Arial" w:cs="Arial"/>
          <w:color w:val="000000"/>
          <w:sz w:val="36"/>
          <w:szCs w:val="36"/>
          <w:lang w:eastAsia="fr-FR"/>
        </w:rPr>
        <w:t>Je m’en vais vous proposer une sapote spéciale.</w:t>
      </w:r>
    </w:p>
    <w:p w:rsidR="006C7676" w:rsidRPr="003C51CA" w:rsidRDefault="006C7676" w:rsidP="006C7676">
      <w:pPr>
        <w:spacing w:after="0" w:line="225" w:lineRule="atLeast"/>
        <w:jc w:val="both"/>
        <w:rPr>
          <w:rFonts w:ascii="Arial" w:eastAsia="Times New Roman" w:hAnsi="Arial" w:cs="Arial"/>
          <w:color w:val="000000"/>
          <w:sz w:val="28"/>
          <w:szCs w:val="28"/>
          <w:lang w:eastAsia="fr-FR"/>
        </w:rPr>
      </w:pPr>
      <w:r w:rsidRPr="003C51CA">
        <w:rPr>
          <w:rFonts w:ascii="Arial" w:eastAsia="Times New Roman" w:hAnsi="Arial" w:cs="Arial"/>
          <w:color w:val="000000"/>
          <w:sz w:val="28"/>
          <w:szCs w:val="28"/>
          <w:lang w:eastAsia="fr-FR"/>
        </w:rPr>
        <w:t> </w:t>
      </w:r>
    </w:p>
    <w:p w:rsidR="006C7676" w:rsidRDefault="006C7676" w:rsidP="006C7676">
      <w:pPr>
        <w:pStyle w:val="NormalWeb"/>
        <w:spacing w:before="150" w:beforeAutospacing="0" w:after="384" w:afterAutospacing="0" w:line="288" w:lineRule="atLeast"/>
        <w:jc w:val="both"/>
        <w:rPr>
          <w:rFonts w:ascii="Arial" w:hAnsi="Arial" w:cs="Arial"/>
          <w:color w:val="000000"/>
          <w:sz w:val="28"/>
          <w:szCs w:val="28"/>
        </w:rPr>
      </w:pPr>
      <w:r>
        <w:rPr>
          <w:rFonts w:ascii="Arial" w:hAnsi="Arial" w:cs="Arial"/>
          <w:color w:val="000000"/>
          <w:sz w:val="28"/>
          <w:szCs w:val="28"/>
        </w:rPr>
        <w:t>Pe</w:t>
      </w:r>
      <w:r w:rsidR="00467292">
        <w:rPr>
          <w:rFonts w:ascii="Arial" w:hAnsi="Arial" w:cs="Arial"/>
          <w:color w:val="000000"/>
          <w:sz w:val="28"/>
          <w:szCs w:val="28"/>
        </w:rPr>
        <w:t>rché sur les terres de ……………</w:t>
      </w:r>
      <w:r>
        <w:rPr>
          <w:rFonts w:ascii="Arial" w:hAnsi="Arial" w:cs="Arial"/>
          <w:color w:val="000000"/>
          <w:sz w:val="28"/>
          <w:szCs w:val="28"/>
        </w:rPr>
        <w:t xml:space="preserve">l à </w:t>
      </w:r>
      <w:r w:rsidR="00467292">
        <w:rPr>
          <w:rFonts w:ascii="Arial" w:hAnsi="Arial" w:cs="Arial"/>
          <w:color w:val="000000"/>
          <w:sz w:val="28"/>
          <w:szCs w:val="28"/>
        </w:rPr>
        <w:t>(Commune)</w:t>
      </w:r>
      <w:r>
        <w:rPr>
          <w:rFonts w:ascii="Arial" w:hAnsi="Arial" w:cs="Arial"/>
          <w:color w:val="000000"/>
          <w:sz w:val="28"/>
          <w:szCs w:val="28"/>
        </w:rPr>
        <w:t>, un sapo</w:t>
      </w:r>
      <w:r w:rsidRPr="00A27A20">
        <w:rPr>
          <w:rFonts w:ascii="Arial" w:hAnsi="Arial" w:cs="Arial"/>
          <w:color w:val="000000"/>
          <w:sz w:val="28"/>
          <w:szCs w:val="28"/>
          <w:u w:val="single"/>
        </w:rPr>
        <w:t>tier</w:t>
      </w:r>
      <w:r>
        <w:rPr>
          <w:rFonts w:ascii="Arial" w:hAnsi="Arial" w:cs="Arial"/>
          <w:color w:val="000000"/>
          <w:sz w:val="28"/>
          <w:szCs w:val="28"/>
        </w:rPr>
        <w:t xml:space="preserve"> avait 11 sapotes dont deux sapotes adultes et 9 autres, mais celle qui nous intéresse est la quatrième.</w:t>
      </w:r>
      <w:r w:rsidR="00467292">
        <w:rPr>
          <w:rFonts w:ascii="Arial" w:hAnsi="Arial" w:cs="Arial"/>
          <w:color w:val="000000"/>
          <w:sz w:val="28"/>
          <w:szCs w:val="28"/>
        </w:rPr>
        <w:t xml:space="preserve"> (</w:t>
      </w:r>
      <w:proofErr w:type="gramStart"/>
      <w:r w:rsidR="00467292">
        <w:rPr>
          <w:rFonts w:ascii="Arial" w:hAnsi="Arial" w:cs="Arial"/>
          <w:color w:val="000000"/>
          <w:sz w:val="28"/>
          <w:szCs w:val="28"/>
        </w:rPr>
        <w:t>exemple</w:t>
      </w:r>
      <w:proofErr w:type="gramEnd"/>
      <w:r w:rsidR="00467292">
        <w:rPr>
          <w:rFonts w:ascii="Arial" w:hAnsi="Arial" w:cs="Arial"/>
          <w:color w:val="000000"/>
          <w:sz w:val="28"/>
          <w:szCs w:val="28"/>
        </w:rPr>
        <w:t>)</w:t>
      </w:r>
      <w:r>
        <w:rPr>
          <w:rFonts w:ascii="Arial" w:hAnsi="Arial" w:cs="Arial"/>
          <w:color w:val="000000"/>
          <w:sz w:val="28"/>
          <w:szCs w:val="28"/>
        </w:rPr>
        <w:t xml:space="preserve">  </w:t>
      </w:r>
    </w:p>
    <w:p w:rsidR="006C7676" w:rsidRDefault="006C7676" w:rsidP="006C7676">
      <w:pPr>
        <w:pStyle w:val="NormalWeb"/>
        <w:spacing w:before="150" w:beforeAutospacing="0" w:after="384" w:afterAutospacing="0" w:line="288" w:lineRule="atLeast"/>
        <w:jc w:val="both"/>
        <w:rPr>
          <w:rFonts w:ascii="Arial" w:hAnsi="Arial" w:cs="Arial"/>
          <w:color w:val="000000"/>
          <w:sz w:val="28"/>
          <w:szCs w:val="28"/>
        </w:rPr>
      </w:pPr>
      <w:r>
        <w:rPr>
          <w:rFonts w:ascii="Arial" w:hAnsi="Arial" w:cs="Arial"/>
          <w:color w:val="000000"/>
          <w:sz w:val="28"/>
          <w:szCs w:val="28"/>
        </w:rPr>
        <w:t>Il s’agit de Sr</w:t>
      </w:r>
      <w:r w:rsidR="00AB3471">
        <w:rPr>
          <w:rFonts w:ascii="Arial" w:hAnsi="Arial" w:cs="Arial"/>
          <w:color w:val="000000"/>
          <w:sz w:val="28"/>
          <w:szCs w:val="28"/>
        </w:rPr>
        <w:t xml:space="preserve"> /</w:t>
      </w:r>
      <w:r w:rsidR="00467292">
        <w:rPr>
          <w:rFonts w:ascii="Arial" w:hAnsi="Arial" w:cs="Arial"/>
          <w:color w:val="000000"/>
          <w:sz w:val="28"/>
          <w:szCs w:val="28"/>
        </w:rPr>
        <w:t xml:space="preserve"> Fr ……..</w:t>
      </w:r>
      <w:r w:rsidR="00AB3471">
        <w:rPr>
          <w:rFonts w:ascii="Arial" w:hAnsi="Arial" w:cs="Arial"/>
          <w:color w:val="000000"/>
          <w:sz w:val="28"/>
          <w:szCs w:val="28"/>
        </w:rPr>
        <w:t xml:space="preserve"> née le (jour, mois) 19</w:t>
      </w:r>
      <w:proofErr w:type="gramStart"/>
      <w:r w:rsidR="00AB3471">
        <w:rPr>
          <w:rFonts w:ascii="Arial" w:hAnsi="Arial" w:cs="Arial"/>
          <w:color w:val="000000"/>
          <w:sz w:val="28"/>
          <w:szCs w:val="28"/>
        </w:rPr>
        <w:t>..</w:t>
      </w:r>
      <w:proofErr w:type="gramEnd"/>
      <w:r w:rsidR="00AB3471">
        <w:rPr>
          <w:rFonts w:ascii="Arial" w:hAnsi="Arial" w:cs="Arial"/>
          <w:color w:val="000000"/>
          <w:sz w:val="28"/>
          <w:szCs w:val="28"/>
        </w:rPr>
        <w:t xml:space="preserve"> (</w:t>
      </w:r>
      <w:proofErr w:type="gramStart"/>
      <w:r w:rsidR="00AB3471">
        <w:rPr>
          <w:rFonts w:ascii="Arial" w:hAnsi="Arial" w:cs="Arial"/>
          <w:color w:val="000000"/>
          <w:sz w:val="28"/>
          <w:szCs w:val="28"/>
        </w:rPr>
        <w:t>année</w:t>
      </w:r>
      <w:proofErr w:type="gramEnd"/>
      <w:r w:rsidR="00AB3471">
        <w:rPr>
          <w:rFonts w:ascii="Arial" w:hAnsi="Arial" w:cs="Arial"/>
          <w:color w:val="000000"/>
          <w:sz w:val="28"/>
          <w:szCs w:val="28"/>
        </w:rPr>
        <w:t>)</w:t>
      </w:r>
      <w:r>
        <w:rPr>
          <w:rFonts w:ascii="Arial" w:hAnsi="Arial" w:cs="Arial"/>
          <w:color w:val="000000"/>
          <w:sz w:val="28"/>
          <w:szCs w:val="28"/>
        </w:rPr>
        <w:t>.  Elle</w:t>
      </w:r>
      <w:r w:rsidR="00AB3471">
        <w:rPr>
          <w:rFonts w:ascii="Arial" w:hAnsi="Arial" w:cs="Arial"/>
          <w:color w:val="000000"/>
          <w:sz w:val="28"/>
          <w:szCs w:val="28"/>
        </w:rPr>
        <w:t xml:space="preserve"> / Il</w:t>
      </w:r>
      <w:r>
        <w:rPr>
          <w:rFonts w:ascii="Arial" w:hAnsi="Arial" w:cs="Arial"/>
          <w:color w:val="000000"/>
          <w:sz w:val="28"/>
          <w:szCs w:val="28"/>
        </w:rPr>
        <w:t xml:space="preserve"> est  </w:t>
      </w:r>
      <w:r w:rsidR="00AB3471">
        <w:rPr>
          <w:rFonts w:ascii="Arial" w:hAnsi="Arial" w:cs="Arial"/>
          <w:color w:val="000000"/>
          <w:sz w:val="28"/>
          <w:szCs w:val="28"/>
        </w:rPr>
        <w:t xml:space="preserve"> </w:t>
      </w:r>
      <w:r>
        <w:rPr>
          <w:rFonts w:ascii="Arial" w:hAnsi="Arial" w:cs="Arial"/>
          <w:color w:val="000000"/>
          <w:sz w:val="28"/>
          <w:szCs w:val="28"/>
        </w:rPr>
        <w:t>mère</w:t>
      </w:r>
      <w:r w:rsidR="00AB3471">
        <w:rPr>
          <w:rFonts w:ascii="Arial" w:hAnsi="Arial" w:cs="Arial"/>
          <w:color w:val="000000"/>
          <w:sz w:val="28"/>
          <w:szCs w:val="28"/>
        </w:rPr>
        <w:t xml:space="preserve"> / père de (nombre de)</w:t>
      </w:r>
      <w:r>
        <w:rPr>
          <w:rFonts w:ascii="Arial" w:hAnsi="Arial" w:cs="Arial"/>
          <w:color w:val="000000"/>
          <w:sz w:val="28"/>
          <w:szCs w:val="28"/>
        </w:rPr>
        <w:t xml:space="preserve"> garçon</w:t>
      </w:r>
      <w:r w:rsidR="00AB3471">
        <w:rPr>
          <w:rFonts w:ascii="Arial" w:hAnsi="Arial" w:cs="Arial"/>
          <w:color w:val="000000"/>
          <w:sz w:val="28"/>
          <w:szCs w:val="28"/>
        </w:rPr>
        <w:t>(s)</w:t>
      </w:r>
      <w:r>
        <w:rPr>
          <w:rFonts w:ascii="Arial" w:hAnsi="Arial" w:cs="Arial"/>
          <w:color w:val="000000"/>
          <w:sz w:val="28"/>
          <w:szCs w:val="28"/>
        </w:rPr>
        <w:t xml:space="preserve"> et </w:t>
      </w:r>
      <w:proofErr w:type="gramStart"/>
      <w:r>
        <w:rPr>
          <w:rFonts w:ascii="Arial" w:hAnsi="Arial" w:cs="Arial"/>
          <w:color w:val="000000"/>
          <w:sz w:val="28"/>
          <w:szCs w:val="28"/>
        </w:rPr>
        <w:t>de</w:t>
      </w:r>
      <w:r w:rsidR="00AB3471">
        <w:rPr>
          <w:rFonts w:ascii="Arial" w:hAnsi="Arial" w:cs="Arial"/>
          <w:color w:val="000000"/>
          <w:sz w:val="28"/>
          <w:szCs w:val="28"/>
        </w:rPr>
        <w:t>(</w:t>
      </w:r>
      <w:proofErr w:type="gramEnd"/>
      <w:r w:rsidR="00AB3471">
        <w:rPr>
          <w:rFonts w:ascii="Arial" w:hAnsi="Arial" w:cs="Arial"/>
          <w:color w:val="000000"/>
          <w:sz w:val="28"/>
          <w:szCs w:val="28"/>
        </w:rPr>
        <w:t xml:space="preserve">nombre) </w:t>
      </w:r>
      <w:r>
        <w:rPr>
          <w:rFonts w:ascii="Arial" w:hAnsi="Arial" w:cs="Arial"/>
          <w:color w:val="000000"/>
          <w:sz w:val="28"/>
          <w:szCs w:val="28"/>
        </w:rPr>
        <w:t xml:space="preserve"> fille</w:t>
      </w:r>
      <w:r w:rsidR="00AB3471">
        <w:rPr>
          <w:rFonts w:ascii="Arial" w:hAnsi="Arial" w:cs="Arial"/>
          <w:color w:val="000000"/>
          <w:sz w:val="28"/>
          <w:szCs w:val="28"/>
        </w:rPr>
        <w:t>(</w:t>
      </w:r>
      <w:r>
        <w:rPr>
          <w:rFonts w:ascii="Arial" w:hAnsi="Arial" w:cs="Arial"/>
          <w:color w:val="000000"/>
          <w:sz w:val="28"/>
          <w:szCs w:val="28"/>
        </w:rPr>
        <w:t>s</w:t>
      </w:r>
      <w:r w:rsidR="00AB3471">
        <w:rPr>
          <w:rFonts w:ascii="Arial" w:hAnsi="Arial" w:cs="Arial"/>
          <w:color w:val="000000"/>
          <w:sz w:val="28"/>
          <w:szCs w:val="28"/>
        </w:rPr>
        <w:t>)</w:t>
      </w:r>
      <w:r>
        <w:rPr>
          <w:rFonts w:ascii="Arial" w:hAnsi="Arial" w:cs="Arial"/>
          <w:color w:val="000000"/>
          <w:sz w:val="28"/>
          <w:szCs w:val="28"/>
        </w:rPr>
        <w:t>, grand-mère</w:t>
      </w:r>
      <w:r w:rsidR="00AB3471">
        <w:rPr>
          <w:rFonts w:ascii="Arial" w:hAnsi="Arial" w:cs="Arial"/>
          <w:color w:val="000000"/>
          <w:sz w:val="28"/>
          <w:szCs w:val="28"/>
        </w:rPr>
        <w:t>/père de (nombre)  enfants et aïeul(e) de (nombre)</w:t>
      </w:r>
      <w:r>
        <w:rPr>
          <w:rFonts w:ascii="Arial" w:hAnsi="Arial" w:cs="Arial"/>
          <w:color w:val="000000"/>
          <w:sz w:val="28"/>
          <w:szCs w:val="28"/>
        </w:rPr>
        <w:t xml:space="preserve">  arrières petits enfants.  Elle</w:t>
      </w:r>
      <w:r w:rsidR="00AB3471">
        <w:rPr>
          <w:rFonts w:ascii="Arial" w:hAnsi="Arial" w:cs="Arial"/>
          <w:color w:val="000000"/>
          <w:sz w:val="28"/>
          <w:szCs w:val="28"/>
        </w:rPr>
        <w:t xml:space="preserve"> / Il</w:t>
      </w:r>
      <w:r>
        <w:rPr>
          <w:rFonts w:ascii="Arial" w:hAnsi="Arial" w:cs="Arial"/>
          <w:color w:val="000000"/>
          <w:sz w:val="28"/>
          <w:szCs w:val="28"/>
        </w:rPr>
        <w:t xml:space="preserve"> est richement béni</w:t>
      </w:r>
      <w:r w:rsidR="005C4E19">
        <w:rPr>
          <w:rFonts w:ascii="Arial" w:hAnsi="Arial" w:cs="Arial"/>
          <w:color w:val="000000"/>
          <w:sz w:val="28"/>
          <w:szCs w:val="28"/>
        </w:rPr>
        <w:t>(</w:t>
      </w:r>
      <w:r>
        <w:rPr>
          <w:rFonts w:ascii="Arial" w:hAnsi="Arial" w:cs="Arial"/>
          <w:color w:val="000000"/>
          <w:sz w:val="28"/>
          <w:szCs w:val="28"/>
        </w:rPr>
        <w:t>e</w:t>
      </w:r>
      <w:r w:rsidR="005C4E19">
        <w:rPr>
          <w:rFonts w:ascii="Arial" w:hAnsi="Arial" w:cs="Arial"/>
          <w:color w:val="000000"/>
          <w:sz w:val="28"/>
          <w:szCs w:val="28"/>
        </w:rPr>
        <w:t>)</w:t>
      </w:r>
      <w:r>
        <w:rPr>
          <w:rFonts w:ascii="Arial" w:hAnsi="Arial" w:cs="Arial"/>
          <w:color w:val="000000"/>
          <w:sz w:val="28"/>
          <w:szCs w:val="28"/>
        </w:rPr>
        <w:t xml:space="preserve"> par le Seigneur des Seigneurs.</w:t>
      </w:r>
    </w:p>
    <w:p w:rsidR="006C7676" w:rsidRDefault="006C7676" w:rsidP="006C7676">
      <w:pPr>
        <w:pStyle w:val="NormalWeb"/>
        <w:spacing w:before="150" w:beforeAutospacing="0" w:after="384" w:afterAutospacing="0" w:line="288" w:lineRule="atLeast"/>
        <w:jc w:val="both"/>
        <w:rPr>
          <w:rFonts w:ascii="Arial" w:hAnsi="Arial" w:cs="Arial"/>
          <w:color w:val="000000"/>
          <w:sz w:val="28"/>
          <w:szCs w:val="28"/>
        </w:rPr>
      </w:pPr>
      <w:r>
        <w:rPr>
          <w:rFonts w:ascii="Arial" w:hAnsi="Arial" w:cs="Arial"/>
          <w:color w:val="000000"/>
          <w:sz w:val="28"/>
          <w:szCs w:val="28"/>
        </w:rPr>
        <w:lastRenderedPageBreak/>
        <w:t>Cependant,  un jour, une personne extraordinaire est  entrée dans sa vie, elle</w:t>
      </w:r>
      <w:r w:rsidR="005C4E19">
        <w:rPr>
          <w:rFonts w:ascii="Arial" w:hAnsi="Arial" w:cs="Arial"/>
          <w:color w:val="000000"/>
          <w:sz w:val="28"/>
          <w:szCs w:val="28"/>
        </w:rPr>
        <w:t xml:space="preserve"> / il</w:t>
      </w:r>
      <w:r>
        <w:rPr>
          <w:rFonts w:ascii="Arial" w:hAnsi="Arial" w:cs="Arial"/>
          <w:color w:val="000000"/>
          <w:sz w:val="28"/>
          <w:szCs w:val="28"/>
        </w:rPr>
        <w:t xml:space="preserve"> l’a suivi naturellement. </w:t>
      </w:r>
    </w:p>
    <w:p w:rsidR="006C7676" w:rsidRDefault="005C4E19" w:rsidP="006C7676">
      <w:pPr>
        <w:pStyle w:val="NormalWeb"/>
        <w:spacing w:before="150" w:beforeAutospacing="0" w:after="384" w:afterAutospacing="0" w:line="288" w:lineRule="atLeast"/>
        <w:jc w:val="both"/>
        <w:rPr>
          <w:rFonts w:ascii="Arial" w:hAnsi="Arial" w:cs="Arial"/>
          <w:color w:val="000000"/>
          <w:sz w:val="28"/>
          <w:szCs w:val="28"/>
        </w:rPr>
      </w:pPr>
      <w:r>
        <w:rPr>
          <w:rFonts w:ascii="Arial" w:hAnsi="Arial" w:cs="Arial"/>
          <w:color w:val="000000"/>
          <w:sz w:val="28"/>
          <w:szCs w:val="28"/>
        </w:rPr>
        <w:t xml:space="preserve">C’est  au mois de ….. 19..  </w:t>
      </w:r>
      <w:r w:rsidR="006C7676">
        <w:rPr>
          <w:rFonts w:ascii="Arial" w:hAnsi="Arial" w:cs="Arial"/>
          <w:color w:val="000000"/>
          <w:sz w:val="28"/>
          <w:szCs w:val="28"/>
        </w:rPr>
        <w:t xml:space="preserve"> que  </w:t>
      </w:r>
      <w:r>
        <w:rPr>
          <w:rFonts w:ascii="Arial" w:hAnsi="Arial" w:cs="Arial"/>
          <w:color w:val="000000"/>
          <w:sz w:val="28"/>
          <w:szCs w:val="28"/>
        </w:rPr>
        <w:t>l’évangéliste   Monsieur …………….</w:t>
      </w:r>
      <w:r w:rsidR="006C7676">
        <w:rPr>
          <w:rFonts w:ascii="Arial" w:hAnsi="Arial" w:cs="Arial"/>
          <w:color w:val="000000"/>
          <w:sz w:val="28"/>
          <w:szCs w:val="28"/>
        </w:rPr>
        <w:t xml:space="preserve">  a tenu une campagne évangélique à l’ég</w:t>
      </w:r>
      <w:r>
        <w:rPr>
          <w:rFonts w:ascii="Arial" w:hAnsi="Arial" w:cs="Arial"/>
          <w:color w:val="000000"/>
          <w:sz w:val="28"/>
          <w:szCs w:val="28"/>
        </w:rPr>
        <w:t>lise de ……………..</w:t>
      </w:r>
      <w:r w:rsidR="006C7676">
        <w:rPr>
          <w:rFonts w:ascii="Arial" w:hAnsi="Arial" w:cs="Arial"/>
          <w:color w:val="000000"/>
          <w:sz w:val="28"/>
          <w:szCs w:val="28"/>
        </w:rPr>
        <w:t xml:space="preserve"> et l’a cordialement invitée, elle ne s’est pas fait prier et a accepté l’invitation.  </w:t>
      </w:r>
    </w:p>
    <w:p w:rsidR="006C7676" w:rsidRDefault="005C4E19" w:rsidP="006C7676">
      <w:pPr>
        <w:pStyle w:val="NormalWeb"/>
        <w:spacing w:before="150" w:beforeAutospacing="0" w:after="384" w:afterAutospacing="0" w:line="288" w:lineRule="atLeast"/>
        <w:jc w:val="both"/>
        <w:rPr>
          <w:rFonts w:ascii="Arial" w:hAnsi="Arial" w:cs="Arial"/>
          <w:color w:val="000000"/>
          <w:sz w:val="28"/>
          <w:szCs w:val="28"/>
        </w:rPr>
      </w:pPr>
      <w:r>
        <w:rPr>
          <w:rFonts w:ascii="Arial" w:hAnsi="Arial" w:cs="Arial"/>
          <w:color w:val="000000"/>
          <w:sz w:val="28"/>
          <w:szCs w:val="28"/>
        </w:rPr>
        <w:t>Mais, c’est en l’an 19</w:t>
      </w:r>
      <w:proofErr w:type="gramStart"/>
      <w:r>
        <w:rPr>
          <w:rFonts w:ascii="Arial" w:hAnsi="Arial" w:cs="Arial"/>
          <w:color w:val="000000"/>
          <w:sz w:val="28"/>
          <w:szCs w:val="28"/>
        </w:rPr>
        <w:t>..</w:t>
      </w:r>
      <w:proofErr w:type="gramEnd"/>
      <w:r>
        <w:rPr>
          <w:rFonts w:ascii="Arial" w:hAnsi="Arial" w:cs="Arial"/>
          <w:color w:val="000000"/>
          <w:sz w:val="28"/>
          <w:szCs w:val="28"/>
        </w:rPr>
        <w:t xml:space="preserve"> à  Commune</w:t>
      </w:r>
      <w:r w:rsidR="006C7676">
        <w:rPr>
          <w:rFonts w:ascii="Arial" w:hAnsi="Arial" w:cs="Arial"/>
          <w:color w:val="000000"/>
          <w:sz w:val="28"/>
          <w:szCs w:val="28"/>
        </w:rPr>
        <w:t>, qu’elle</w:t>
      </w:r>
      <w:r>
        <w:rPr>
          <w:rFonts w:ascii="Arial" w:hAnsi="Arial" w:cs="Arial"/>
          <w:color w:val="000000"/>
          <w:sz w:val="28"/>
          <w:szCs w:val="28"/>
        </w:rPr>
        <w:t xml:space="preserve"> / il</w:t>
      </w:r>
      <w:r w:rsidR="006C7676">
        <w:rPr>
          <w:rFonts w:ascii="Arial" w:hAnsi="Arial" w:cs="Arial"/>
          <w:color w:val="000000"/>
          <w:sz w:val="28"/>
          <w:szCs w:val="28"/>
        </w:rPr>
        <w:t xml:space="preserve"> a participé à la noce spéciale avec le Maître des sapo</w:t>
      </w:r>
      <w:r w:rsidR="006C7676" w:rsidRPr="00A27A20">
        <w:rPr>
          <w:rFonts w:ascii="Arial" w:hAnsi="Arial" w:cs="Arial"/>
          <w:color w:val="000000"/>
          <w:sz w:val="28"/>
          <w:szCs w:val="28"/>
          <w:u w:val="single"/>
        </w:rPr>
        <w:t>tiers</w:t>
      </w:r>
      <w:r>
        <w:rPr>
          <w:rFonts w:ascii="Arial" w:hAnsi="Arial" w:cs="Arial"/>
          <w:color w:val="000000"/>
          <w:sz w:val="28"/>
          <w:szCs w:val="28"/>
        </w:rPr>
        <w:t>, célébrée par le Pasteur ……….</w:t>
      </w:r>
      <w:r w:rsidR="006C7676">
        <w:rPr>
          <w:rFonts w:ascii="Arial" w:hAnsi="Arial" w:cs="Arial"/>
          <w:color w:val="000000"/>
          <w:sz w:val="28"/>
          <w:szCs w:val="28"/>
        </w:rPr>
        <w:t xml:space="preserve"> et depuis, il la tient par la main.</w:t>
      </w:r>
    </w:p>
    <w:p w:rsidR="006C7676" w:rsidRDefault="006C7676" w:rsidP="006C7676">
      <w:pPr>
        <w:pStyle w:val="NormalWeb"/>
        <w:spacing w:before="150" w:beforeAutospacing="0" w:after="384" w:afterAutospacing="0" w:line="288" w:lineRule="atLeast"/>
        <w:jc w:val="both"/>
        <w:rPr>
          <w:rFonts w:ascii="Arial" w:hAnsi="Arial" w:cs="Arial"/>
          <w:color w:val="000000"/>
          <w:sz w:val="28"/>
          <w:szCs w:val="28"/>
        </w:rPr>
      </w:pPr>
      <w:r>
        <w:rPr>
          <w:rFonts w:ascii="Arial" w:hAnsi="Arial" w:cs="Arial"/>
          <w:color w:val="000000"/>
          <w:sz w:val="28"/>
          <w:szCs w:val="28"/>
        </w:rPr>
        <w:t xml:space="preserve">L’ennemi de nos âmes n’est pas content lorsque les créatures de Dieu lui échappent et  c’est pourquoi il a voulu </w:t>
      </w:r>
      <w:r w:rsidR="005C4E19">
        <w:rPr>
          <w:rFonts w:ascii="Arial" w:hAnsi="Arial" w:cs="Arial"/>
          <w:color w:val="000000"/>
          <w:sz w:val="28"/>
          <w:szCs w:val="28"/>
        </w:rPr>
        <w:t>frapper un grand coup.  En  19…</w:t>
      </w:r>
      <w:r>
        <w:rPr>
          <w:rFonts w:ascii="Arial" w:hAnsi="Arial" w:cs="Arial"/>
          <w:color w:val="000000"/>
          <w:sz w:val="28"/>
          <w:szCs w:val="28"/>
        </w:rPr>
        <w:t xml:space="preserve">, la sapote </w:t>
      </w:r>
      <w:r w:rsidR="005C4E19">
        <w:rPr>
          <w:rFonts w:ascii="Arial" w:hAnsi="Arial" w:cs="Arial"/>
          <w:color w:val="000000"/>
          <w:sz w:val="28"/>
          <w:szCs w:val="28"/>
        </w:rPr>
        <w:t>…….</w:t>
      </w:r>
    </w:p>
    <w:p w:rsidR="006C7676" w:rsidRDefault="006C7676" w:rsidP="006C7676">
      <w:pPr>
        <w:pStyle w:val="NormalWeb"/>
        <w:spacing w:before="150" w:beforeAutospacing="0" w:after="384" w:afterAutospacing="0" w:line="288" w:lineRule="atLeast"/>
        <w:jc w:val="both"/>
        <w:rPr>
          <w:rFonts w:ascii="Arial" w:hAnsi="Arial" w:cs="Arial"/>
          <w:color w:val="000000"/>
          <w:sz w:val="28"/>
          <w:szCs w:val="28"/>
        </w:rPr>
      </w:pPr>
      <w:r w:rsidRPr="004A1BC6">
        <w:rPr>
          <w:rFonts w:ascii="Arial" w:hAnsi="Arial" w:cs="Arial"/>
          <w:b/>
          <w:color w:val="000000"/>
          <w:sz w:val="28"/>
          <w:szCs w:val="28"/>
        </w:rPr>
        <w:t>Grâce merveilleuse</w:t>
      </w:r>
      <w:r w:rsidR="005C4E19">
        <w:rPr>
          <w:rFonts w:ascii="Arial" w:hAnsi="Arial" w:cs="Arial"/>
          <w:color w:val="000000"/>
          <w:sz w:val="28"/>
          <w:szCs w:val="28"/>
        </w:rPr>
        <w:t> </w:t>
      </w:r>
      <w:proofErr w:type="gramStart"/>
      <w:r w:rsidR="005C4E19">
        <w:rPr>
          <w:rFonts w:ascii="Arial" w:hAnsi="Arial" w:cs="Arial"/>
          <w:color w:val="000000"/>
          <w:sz w:val="28"/>
          <w:szCs w:val="28"/>
        </w:rPr>
        <w:t xml:space="preserve">! </w:t>
      </w:r>
      <w:r>
        <w:rPr>
          <w:rFonts w:ascii="Arial" w:hAnsi="Arial" w:cs="Arial"/>
          <w:color w:val="000000"/>
          <w:sz w:val="28"/>
          <w:szCs w:val="28"/>
        </w:rPr>
        <w:t>.</w:t>
      </w:r>
      <w:proofErr w:type="gramEnd"/>
      <w:r>
        <w:rPr>
          <w:rFonts w:ascii="Arial" w:hAnsi="Arial" w:cs="Arial"/>
          <w:color w:val="000000"/>
          <w:sz w:val="28"/>
          <w:szCs w:val="28"/>
        </w:rPr>
        <w:t xml:space="preserve">  </w:t>
      </w:r>
    </w:p>
    <w:p w:rsidR="006C7676" w:rsidRDefault="006C7676" w:rsidP="006C7676">
      <w:pPr>
        <w:pStyle w:val="NormalWeb"/>
        <w:spacing w:before="150" w:beforeAutospacing="0" w:after="384" w:afterAutospacing="0" w:line="288" w:lineRule="atLeast"/>
        <w:jc w:val="both"/>
        <w:rPr>
          <w:rFonts w:ascii="Arial" w:hAnsi="Arial" w:cs="Arial"/>
          <w:color w:val="000000"/>
          <w:sz w:val="36"/>
          <w:szCs w:val="36"/>
        </w:rPr>
      </w:pPr>
      <w:r w:rsidRPr="004A1BC6">
        <w:rPr>
          <w:rFonts w:ascii="Arial" w:hAnsi="Arial" w:cs="Arial"/>
          <w:color w:val="000000"/>
          <w:sz w:val="36"/>
          <w:szCs w:val="36"/>
        </w:rPr>
        <w:t>Que le nom de l’Eternel soit exalté.</w:t>
      </w:r>
    </w:p>
    <w:p w:rsidR="006C7676" w:rsidRDefault="006C7676" w:rsidP="006C7676">
      <w:pPr>
        <w:pStyle w:val="NormalWeb"/>
        <w:spacing w:before="150" w:beforeAutospacing="0" w:after="384" w:afterAutospacing="0" w:line="288" w:lineRule="atLeast"/>
        <w:jc w:val="both"/>
        <w:rPr>
          <w:rFonts w:ascii="Arial" w:hAnsi="Arial" w:cs="Arial"/>
          <w:color w:val="000000"/>
          <w:sz w:val="28"/>
          <w:szCs w:val="28"/>
        </w:rPr>
      </w:pPr>
      <w:r>
        <w:rPr>
          <w:rFonts w:ascii="Arial" w:hAnsi="Arial" w:cs="Arial"/>
          <w:color w:val="000000"/>
          <w:sz w:val="28"/>
          <w:szCs w:val="28"/>
        </w:rPr>
        <w:t>Frères et sœurs, le jardin du Seigneur renferme de nombreux fruits et des légumes tropicaux que nous sommes appelés à  consommer, ils ont tous des vertus médicinales et sont délicieux au goût. Ne négligeons pas la pharmacie du Bon Dieu. AMEN !</w:t>
      </w:r>
    </w:p>
    <w:p w:rsidR="003B11F0" w:rsidRDefault="003B11F0" w:rsidP="006C7676">
      <w:pPr>
        <w:pStyle w:val="NormalWeb"/>
        <w:spacing w:before="150" w:beforeAutospacing="0" w:after="384" w:afterAutospacing="0" w:line="288" w:lineRule="atLeast"/>
        <w:jc w:val="both"/>
        <w:rPr>
          <w:rFonts w:ascii="Arial" w:hAnsi="Arial" w:cs="Arial"/>
          <w:color w:val="000000"/>
          <w:sz w:val="28"/>
          <w:szCs w:val="28"/>
        </w:rPr>
      </w:pPr>
    </w:p>
    <w:p w:rsidR="006D3376" w:rsidRDefault="006D3376" w:rsidP="006C7676">
      <w:pPr>
        <w:pStyle w:val="NormalWeb"/>
        <w:spacing w:before="150" w:beforeAutospacing="0" w:after="384" w:afterAutospacing="0" w:line="288" w:lineRule="atLeast"/>
        <w:jc w:val="both"/>
        <w:rPr>
          <w:rFonts w:ascii="Arial" w:hAnsi="Arial" w:cs="Arial"/>
          <w:color w:val="000000"/>
          <w:sz w:val="28"/>
          <w:szCs w:val="28"/>
        </w:rPr>
      </w:pPr>
    </w:p>
    <w:p w:rsidR="006D3376" w:rsidRDefault="006D3376" w:rsidP="006C7676">
      <w:pPr>
        <w:pStyle w:val="NormalWeb"/>
        <w:spacing w:before="150" w:beforeAutospacing="0" w:after="384" w:afterAutospacing="0" w:line="288" w:lineRule="atLeast"/>
        <w:jc w:val="both"/>
        <w:rPr>
          <w:rFonts w:ascii="Arial" w:hAnsi="Arial" w:cs="Arial"/>
          <w:color w:val="000000"/>
          <w:sz w:val="28"/>
          <w:szCs w:val="28"/>
        </w:rPr>
      </w:pPr>
    </w:p>
    <w:p w:rsidR="006D3376" w:rsidRDefault="006D3376" w:rsidP="006C7676">
      <w:pPr>
        <w:pStyle w:val="NormalWeb"/>
        <w:spacing w:before="150" w:beforeAutospacing="0" w:after="384" w:afterAutospacing="0" w:line="288" w:lineRule="atLeast"/>
        <w:jc w:val="both"/>
        <w:rPr>
          <w:rFonts w:ascii="Arial" w:hAnsi="Arial" w:cs="Arial"/>
          <w:color w:val="000000"/>
          <w:sz w:val="28"/>
          <w:szCs w:val="28"/>
        </w:rPr>
      </w:pPr>
    </w:p>
    <w:p w:rsidR="006D3376" w:rsidRDefault="006D3376" w:rsidP="006C7676">
      <w:pPr>
        <w:pStyle w:val="NormalWeb"/>
        <w:spacing w:before="150" w:beforeAutospacing="0" w:after="384" w:afterAutospacing="0" w:line="288" w:lineRule="atLeast"/>
        <w:jc w:val="both"/>
        <w:rPr>
          <w:rFonts w:ascii="Arial" w:hAnsi="Arial" w:cs="Arial"/>
          <w:color w:val="000000"/>
          <w:sz w:val="28"/>
          <w:szCs w:val="28"/>
        </w:rPr>
      </w:pPr>
    </w:p>
    <w:p w:rsidR="006D3376" w:rsidRDefault="006D3376" w:rsidP="006C7676">
      <w:pPr>
        <w:pStyle w:val="NormalWeb"/>
        <w:spacing w:before="150" w:beforeAutospacing="0" w:after="384" w:afterAutospacing="0" w:line="288" w:lineRule="atLeast"/>
        <w:jc w:val="both"/>
        <w:rPr>
          <w:rFonts w:ascii="Arial" w:hAnsi="Arial" w:cs="Arial"/>
          <w:color w:val="000000"/>
          <w:sz w:val="28"/>
          <w:szCs w:val="28"/>
        </w:rPr>
      </w:pPr>
    </w:p>
    <w:p w:rsidR="006D3376" w:rsidRDefault="006D3376" w:rsidP="006C7676">
      <w:pPr>
        <w:pStyle w:val="NormalWeb"/>
        <w:spacing w:before="150" w:beforeAutospacing="0" w:after="384" w:afterAutospacing="0" w:line="288" w:lineRule="atLeast"/>
        <w:jc w:val="both"/>
        <w:rPr>
          <w:rFonts w:ascii="Arial" w:hAnsi="Arial" w:cs="Arial"/>
          <w:color w:val="000000"/>
          <w:sz w:val="28"/>
          <w:szCs w:val="28"/>
        </w:rPr>
      </w:pPr>
    </w:p>
    <w:p w:rsidR="006D3376" w:rsidRDefault="006D3376" w:rsidP="006C7676">
      <w:pPr>
        <w:pStyle w:val="NormalWeb"/>
        <w:spacing w:before="150" w:beforeAutospacing="0" w:after="384" w:afterAutospacing="0" w:line="288" w:lineRule="atLeast"/>
        <w:jc w:val="both"/>
        <w:rPr>
          <w:rFonts w:ascii="Arial" w:hAnsi="Arial" w:cs="Arial"/>
          <w:color w:val="000000"/>
          <w:sz w:val="28"/>
          <w:szCs w:val="28"/>
        </w:rPr>
      </w:pPr>
    </w:p>
    <w:p w:rsidR="006D3376" w:rsidRDefault="006D3376" w:rsidP="006C7676">
      <w:pPr>
        <w:pStyle w:val="NormalWeb"/>
        <w:spacing w:before="150" w:beforeAutospacing="0" w:after="384" w:afterAutospacing="0" w:line="288" w:lineRule="atLeast"/>
        <w:jc w:val="both"/>
        <w:rPr>
          <w:rFonts w:ascii="Arial" w:hAnsi="Arial" w:cs="Arial"/>
          <w:color w:val="000000"/>
          <w:sz w:val="28"/>
          <w:szCs w:val="28"/>
        </w:rPr>
      </w:pPr>
    </w:p>
    <w:p w:rsidR="006D3376" w:rsidRDefault="006D3376" w:rsidP="006C7676">
      <w:pPr>
        <w:pStyle w:val="NormalWeb"/>
        <w:spacing w:before="150" w:beforeAutospacing="0" w:after="384" w:afterAutospacing="0" w:line="288" w:lineRule="atLeast"/>
        <w:jc w:val="both"/>
        <w:rPr>
          <w:rFonts w:ascii="Arial" w:hAnsi="Arial" w:cs="Arial"/>
          <w:color w:val="000000"/>
          <w:sz w:val="28"/>
          <w:szCs w:val="28"/>
        </w:rPr>
      </w:pPr>
    </w:p>
    <w:p w:rsidR="00120E7E" w:rsidRPr="0082654D" w:rsidRDefault="006D3376" w:rsidP="00120E7E">
      <w:pPr>
        <w:pStyle w:val="NormalWeb"/>
        <w:spacing w:before="150" w:beforeAutospacing="0" w:after="384" w:afterAutospacing="0" w:line="288" w:lineRule="atLeast"/>
        <w:jc w:val="center"/>
        <w:rPr>
          <w:rFonts w:ascii="Arial" w:hAnsi="Arial" w:cs="Arial"/>
          <w:color w:val="000000"/>
          <w:sz w:val="56"/>
          <w:szCs w:val="56"/>
        </w:rPr>
      </w:pPr>
      <w:r w:rsidRPr="0082654D">
        <w:rPr>
          <w:rFonts w:ascii="Arial" w:hAnsi="Arial" w:cs="Arial"/>
          <w:color w:val="000000"/>
          <w:sz w:val="56"/>
          <w:szCs w:val="56"/>
        </w:rPr>
        <w:t>C</w:t>
      </w:r>
      <w:r w:rsidR="00120E7E" w:rsidRPr="0082654D">
        <w:rPr>
          <w:rFonts w:ascii="Arial" w:hAnsi="Arial" w:cs="Arial"/>
          <w:color w:val="000000"/>
          <w:sz w:val="56"/>
          <w:szCs w:val="56"/>
        </w:rPr>
        <w:t xml:space="preserve"> </w:t>
      </w:r>
      <w:r w:rsidRPr="0082654D">
        <w:rPr>
          <w:rFonts w:ascii="Arial" w:hAnsi="Arial" w:cs="Arial"/>
          <w:color w:val="000000"/>
          <w:sz w:val="56"/>
          <w:szCs w:val="56"/>
        </w:rPr>
        <w:t>U</w:t>
      </w:r>
      <w:r w:rsidR="00120E7E" w:rsidRPr="0082654D">
        <w:rPr>
          <w:rFonts w:ascii="Arial" w:hAnsi="Arial" w:cs="Arial"/>
          <w:color w:val="000000"/>
          <w:sz w:val="56"/>
          <w:szCs w:val="56"/>
        </w:rPr>
        <w:t xml:space="preserve"> </w:t>
      </w:r>
      <w:r w:rsidRPr="0082654D">
        <w:rPr>
          <w:rFonts w:ascii="Arial" w:hAnsi="Arial" w:cs="Arial"/>
          <w:color w:val="000000"/>
          <w:sz w:val="56"/>
          <w:szCs w:val="56"/>
        </w:rPr>
        <w:t>L</w:t>
      </w:r>
      <w:r w:rsidR="00120E7E" w:rsidRPr="0082654D">
        <w:rPr>
          <w:rFonts w:ascii="Arial" w:hAnsi="Arial" w:cs="Arial"/>
          <w:color w:val="000000"/>
          <w:sz w:val="56"/>
          <w:szCs w:val="56"/>
        </w:rPr>
        <w:t xml:space="preserve"> </w:t>
      </w:r>
      <w:r w:rsidRPr="0082654D">
        <w:rPr>
          <w:rFonts w:ascii="Arial" w:hAnsi="Arial" w:cs="Arial"/>
          <w:color w:val="000000"/>
          <w:sz w:val="56"/>
          <w:szCs w:val="56"/>
        </w:rPr>
        <w:t>T</w:t>
      </w:r>
      <w:r w:rsidR="00120E7E" w:rsidRPr="0082654D">
        <w:rPr>
          <w:rFonts w:ascii="Arial" w:hAnsi="Arial" w:cs="Arial"/>
          <w:color w:val="000000"/>
          <w:sz w:val="56"/>
          <w:szCs w:val="56"/>
        </w:rPr>
        <w:t xml:space="preserve"> </w:t>
      </w:r>
      <w:r w:rsidRPr="0082654D">
        <w:rPr>
          <w:rFonts w:ascii="Arial" w:hAnsi="Arial" w:cs="Arial"/>
          <w:color w:val="000000"/>
          <w:sz w:val="56"/>
          <w:szCs w:val="56"/>
        </w:rPr>
        <w:t>E</w:t>
      </w:r>
    </w:p>
    <w:p w:rsidR="003B11F0" w:rsidRPr="00006F05" w:rsidRDefault="003B11F0" w:rsidP="0082654D">
      <w:pPr>
        <w:pStyle w:val="NormalWeb"/>
        <w:spacing w:before="150" w:beforeAutospacing="0" w:after="384" w:afterAutospacing="0"/>
        <w:jc w:val="center"/>
        <w:rPr>
          <w:rFonts w:ascii="Arial" w:hAnsi="Arial" w:cs="Arial"/>
          <w:color w:val="000000"/>
          <w:sz w:val="56"/>
          <w:szCs w:val="56"/>
          <w:lang w:val="en-US"/>
        </w:rPr>
      </w:pPr>
      <w:r w:rsidRPr="00006F05">
        <w:rPr>
          <w:rFonts w:ascii="Arial" w:hAnsi="Arial" w:cs="Arial"/>
          <w:color w:val="000000"/>
          <w:sz w:val="56"/>
          <w:szCs w:val="56"/>
          <w:lang w:val="en-US"/>
        </w:rPr>
        <w:t>D’</w:t>
      </w:r>
      <w:r w:rsidR="00120E7E" w:rsidRPr="00006F05">
        <w:rPr>
          <w:rFonts w:ascii="Arial" w:hAnsi="Arial" w:cs="Arial"/>
          <w:color w:val="000000"/>
          <w:sz w:val="56"/>
          <w:szCs w:val="56"/>
          <w:lang w:val="en-US"/>
        </w:rPr>
        <w:t xml:space="preserve"> </w:t>
      </w:r>
      <w:r w:rsidRPr="00006F05">
        <w:rPr>
          <w:rFonts w:ascii="Arial" w:hAnsi="Arial" w:cs="Arial"/>
          <w:color w:val="000000"/>
          <w:sz w:val="56"/>
          <w:szCs w:val="56"/>
          <w:lang w:val="en-US"/>
        </w:rPr>
        <w:t>A</w:t>
      </w:r>
      <w:r w:rsidR="00120E7E" w:rsidRPr="00006F05">
        <w:rPr>
          <w:rFonts w:ascii="Arial" w:hAnsi="Arial" w:cs="Arial"/>
          <w:color w:val="000000"/>
          <w:sz w:val="56"/>
          <w:szCs w:val="56"/>
          <w:lang w:val="en-US"/>
        </w:rPr>
        <w:t xml:space="preserve"> </w:t>
      </w:r>
      <w:r w:rsidRPr="00006F05">
        <w:rPr>
          <w:rFonts w:ascii="Arial" w:hAnsi="Arial" w:cs="Arial"/>
          <w:color w:val="000000"/>
          <w:sz w:val="56"/>
          <w:szCs w:val="56"/>
          <w:lang w:val="en-US"/>
        </w:rPr>
        <w:t>D</w:t>
      </w:r>
      <w:r w:rsidR="00120E7E" w:rsidRPr="00006F05">
        <w:rPr>
          <w:rFonts w:ascii="Arial" w:hAnsi="Arial" w:cs="Arial"/>
          <w:color w:val="000000"/>
          <w:sz w:val="56"/>
          <w:szCs w:val="56"/>
          <w:lang w:val="en-US"/>
        </w:rPr>
        <w:t xml:space="preserve"> </w:t>
      </w:r>
      <w:r w:rsidRPr="00006F05">
        <w:rPr>
          <w:rFonts w:ascii="Arial" w:hAnsi="Arial" w:cs="Arial"/>
          <w:color w:val="000000"/>
          <w:sz w:val="56"/>
          <w:szCs w:val="56"/>
          <w:lang w:val="en-US"/>
        </w:rPr>
        <w:t>O</w:t>
      </w:r>
      <w:r w:rsidR="00120E7E" w:rsidRPr="00006F05">
        <w:rPr>
          <w:rFonts w:ascii="Arial" w:hAnsi="Arial" w:cs="Arial"/>
          <w:color w:val="000000"/>
          <w:sz w:val="56"/>
          <w:szCs w:val="56"/>
          <w:lang w:val="en-US"/>
        </w:rPr>
        <w:t xml:space="preserve"> </w:t>
      </w:r>
      <w:r w:rsidRPr="00006F05">
        <w:rPr>
          <w:rFonts w:ascii="Arial" w:hAnsi="Arial" w:cs="Arial"/>
          <w:color w:val="000000"/>
          <w:sz w:val="56"/>
          <w:szCs w:val="56"/>
          <w:lang w:val="en-US"/>
        </w:rPr>
        <w:t>R</w:t>
      </w:r>
      <w:r w:rsidR="00120E7E" w:rsidRPr="00006F05">
        <w:rPr>
          <w:rFonts w:ascii="Arial" w:hAnsi="Arial" w:cs="Arial"/>
          <w:color w:val="000000"/>
          <w:sz w:val="56"/>
          <w:szCs w:val="56"/>
          <w:lang w:val="en-US"/>
        </w:rPr>
        <w:t xml:space="preserve"> </w:t>
      </w:r>
      <w:r w:rsidRPr="00006F05">
        <w:rPr>
          <w:rFonts w:ascii="Arial" w:hAnsi="Arial" w:cs="Arial"/>
          <w:color w:val="000000"/>
          <w:sz w:val="56"/>
          <w:szCs w:val="56"/>
          <w:lang w:val="en-US"/>
        </w:rPr>
        <w:t>A</w:t>
      </w:r>
      <w:r w:rsidR="00120E7E" w:rsidRPr="00006F05">
        <w:rPr>
          <w:rFonts w:ascii="Arial" w:hAnsi="Arial" w:cs="Arial"/>
          <w:color w:val="000000"/>
          <w:sz w:val="56"/>
          <w:szCs w:val="56"/>
          <w:lang w:val="en-US"/>
        </w:rPr>
        <w:t xml:space="preserve"> </w:t>
      </w:r>
      <w:r w:rsidRPr="00006F05">
        <w:rPr>
          <w:rFonts w:ascii="Arial" w:hAnsi="Arial" w:cs="Arial"/>
          <w:color w:val="000000"/>
          <w:sz w:val="56"/>
          <w:szCs w:val="56"/>
          <w:lang w:val="en-US"/>
        </w:rPr>
        <w:t>T</w:t>
      </w:r>
      <w:r w:rsidR="00120E7E" w:rsidRPr="00006F05">
        <w:rPr>
          <w:rFonts w:ascii="Arial" w:hAnsi="Arial" w:cs="Arial"/>
          <w:color w:val="000000"/>
          <w:sz w:val="56"/>
          <w:szCs w:val="56"/>
          <w:lang w:val="en-US"/>
        </w:rPr>
        <w:t xml:space="preserve"> </w:t>
      </w:r>
      <w:r w:rsidRPr="00006F05">
        <w:rPr>
          <w:rFonts w:ascii="Arial" w:hAnsi="Arial" w:cs="Arial"/>
          <w:color w:val="000000"/>
          <w:sz w:val="56"/>
          <w:szCs w:val="56"/>
          <w:lang w:val="en-US"/>
        </w:rPr>
        <w:t>I</w:t>
      </w:r>
      <w:r w:rsidR="00120E7E" w:rsidRPr="00006F05">
        <w:rPr>
          <w:rFonts w:ascii="Arial" w:hAnsi="Arial" w:cs="Arial"/>
          <w:color w:val="000000"/>
          <w:sz w:val="56"/>
          <w:szCs w:val="56"/>
          <w:lang w:val="en-US"/>
        </w:rPr>
        <w:t xml:space="preserve"> </w:t>
      </w:r>
      <w:r w:rsidRPr="00006F05">
        <w:rPr>
          <w:rFonts w:ascii="Arial" w:hAnsi="Arial" w:cs="Arial"/>
          <w:color w:val="000000"/>
          <w:sz w:val="56"/>
          <w:szCs w:val="56"/>
          <w:lang w:val="en-US"/>
        </w:rPr>
        <w:t>O</w:t>
      </w:r>
      <w:r w:rsidR="00120E7E" w:rsidRPr="00006F05">
        <w:rPr>
          <w:rFonts w:ascii="Arial" w:hAnsi="Arial" w:cs="Arial"/>
          <w:color w:val="000000"/>
          <w:sz w:val="56"/>
          <w:szCs w:val="56"/>
          <w:lang w:val="en-US"/>
        </w:rPr>
        <w:t xml:space="preserve"> </w:t>
      </w:r>
      <w:r w:rsidRPr="00006F05">
        <w:rPr>
          <w:rFonts w:ascii="Arial" w:hAnsi="Arial" w:cs="Arial"/>
          <w:color w:val="000000"/>
          <w:sz w:val="56"/>
          <w:szCs w:val="56"/>
          <w:lang w:val="en-US"/>
        </w:rPr>
        <w:t>N</w:t>
      </w:r>
    </w:p>
    <w:p w:rsidR="0082654D" w:rsidRPr="0082654D" w:rsidRDefault="0082654D" w:rsidP="0082654D">
      <w:pPr>
        <w:pStyle w:val="NormalWeb"/>
        <w:spacing w:before="150" w:beforeAutospacing="0" w:after="384" w:afterAutospacing="0"/>
        <w:jc w:val="center"/>
        <w:rPr>
          <w:rFonts w:ascii="Arial" w:hAnsi="Arial" w:cs="Arial"/>
          <w:color w:val="000000"/>
        </w:rPr>
      </w:pPr>
      <w:r>
        <w:rPr>
          <w:rFonts w:ascii="Arial" w:hAnsi="Arial" w:cs="Arial"/>
          <w:color w:val="000000"/>
        </w:rPr>
        <w:t>Pr ALPHONSO Marcel</w:t>
      </w:r>
    </w:p>
    <w:p w:rsidR="00EE61F8" w:rsidRDefault="00EE61F8" w:rsidP="006C7676">
      <w:pPr>
        <w:pStyle w:val="NormalWeb"/>
        <w:spacing w:before="150" w:beforeAutospacing="0" w:after="384" w:afterAutospacing="0" w:line="288" w:lineRule="atLeast"/>
        <w:jc w:val="both"/>
        <w:rPr>
          <w:rFonts w:ascii="Arial" w:hAnsi="Arial" w:cs="Arial"/>
          <w:color w:val="000000"/>
          <w:sz w:val="28"/>
          <w:szCs w:val="28"/>
        </w:rPr>
      </w:pPr>
    </w:p>
    <w:p w:rsidR="00EE61F8" w:rsidRDefault="0082654D" w:rsidP="006C7676">
      <w:pPr>
        <w:pStyle w:val="NormalWeb"/>
        <w:spacing w:before="150" w:beforeAutospacing="0" w:after="384" w:afterAutospacing="0" w:line="288" w:lineRule="atLeast"/>
        <w:jc w:val="both"/>
        <w:rPr>
          <w:rFonts w:ascii="Arial" w:hAnsi="Arial" w:cs="Arial"/>
          <w:color w:val="FF0000"/>
          <w:sz w:val="28"/>
          <w:szCs w:val="28"/>
        </w:rPr>
      </w:pPr>
      <w:r>
        <w:rPr>
          <w:rFonts w:ascii="Arial" w:hAnsi="Arial" w:cs="Arial"/>
          <w:color w:val="000000"/>
          <w:sz w:val="28"/>
          <w:szCs w:val="28"/>
        </w:rPr>
        <w:t xml:space="preserve"> </w:t>
      </w:r>
      <w:r w:rsidR="00DA41C2">
        <w:rPr>
          <w:rFonts w:ascii="Arial" w:hAnsi="Arial" w:cs="Arial"/>
          <w:color w:val="000000"/>
          <w:sz w:val="28"/>
          <w:szCs w:val="28"/>
        </w:rPr>
        <w:t>1 chant : 22      2 chant : 593     3 chant : 588 (</w:t>
      </w:r>
      <w:r w:rsidR="006D3376">
        <w:rPr>
          <w:rFonts w:ascii="Arial" w:hAnsi="Arial" w:cs="Arial"/>
          <w:color w:val="FF0000"/>
          <w:sz w:val="28"/>
          <w:szCs w:val="28"/>
        </w:rPr>
        <w:t>MODFICATION</w:t>
      </w:r>
      <w:r w:rsidR="00DA41C2">
        <w:rPr>
          <w:rFonts w:ascii="Arial" w:hAnsi="Arial" w:cs="Arial"/>
          <w:color w:val="FF0000"/>
          <w:sz w:val="28"/>
          <w:szCs w:val="28"/>
        </w:rPr>
        <w:t> :</w:t>
      </w:r>
      <w:r w:rsidR="006D3376">
        <w:rPr>
          <w:rFonts w:ascii="Arial" w:hAnsi="Arial" w:cs="Arial"/>
          <w:color w:val="FF0000"/>
          <w:sz w:val="28"/>
          <w:szCs w:val="28"/>
        </w:rPr>
        <w:t xml:space="preserve"> R</w:t>
      </w:r>
      <w:r w:rsidR="00DA41C2">
        <w:rPr>
          <w:rFonts w:ascii="Arial" w:hAnsi="Arial" w:cs="Arial"/>
          <w:color w:val="FF0000"/>
          <w:sz w:val="28"/>
          <w:szCs w:val="28"/>
        </w:rPr>
        <w:t>emplacer</w:t>
      </w:r>
      <w:r w:rsidR="006D3376">
        <w:rPr>
          <w:rFonts w:ascii="Arial" w:hAnsi="Arial" w:cs="Arial"/>
          <w:color w:val="FF0000"/>
          <w:sz w:val="28"/>
          <w:szCs w:val="28"/>
        </w:rPr>
        <w:t> « </w:t>
      </w:r>
      <w:r w:rsidR="00DA41C2">
        <w:rPr>
          <w:rFonts w:ascii="Arial" w:hAnsi="Arial" w:cs="Arial"/>
          <w:color w:val="FF0000"/>
          <w:sz w:val="28"/>
          <w:szCs w:val="28"/>
        </w:rPr>
        <w:t xml:space="preserve">petit » par </w:t>
      </w:r>
      <w:r w:rsidR="006D3376">
        <w:rPr>
          <w:rFonts w:ascii="Arial" w:hAnsi="Arial" w:cs="Arial"/>
          <w:color w:val="FF0000"/>
          <w:sz w:val="28"/>
          <w:szCs w:val="28"/>
        </w:rPr>
        <w:t>« </w:t>
      </w:r>
      <w:r w:rsidR="00DA41C2" w:rsidRPr="006D3376">
        <w:rPr>
          <w:rFonts w:ascii="Arial" w:hAnsi="Arial" w:cs="Arial"/>
          <w:sz w:val="28"/>
          <w:szCs w:val="28"/>
        </w:rPr>
        <w:t>Séniors </w:t>
      </w:r>
      <w:r w:rsidR="00DA41C2">
        <w:rPr>
          <w:rFonts w:ascii="Arial" w:hAnsi="Arial" w:cs="Arial"/>
          <w:color w:val="FF0000"/>
          <w:sz w:val="28"/>
          <w:szCs w:val="28"/>
        </w:rPr>
        <w:t>»</w:t>
      </w:r>
      <w:r w:rsidR="006D3376">
        <w:rPr>
          <w:rFonts w:ascii="Arial" w:hAnsi="Arial" w:cs="Arial"/>
          <w:color w:val="FF0000"/>
          <w:sz w:val="28"/>
          <w:szCs w:val="28"/>
        </w:rPr>
        <w:t>, Jésus m’aime bien que Séniors ; et</w:t>
      </w:r>
      <w:r w:rsidR="00DA41C2">
        <w:rPr>
          <w:rFonts w:ascii="Arial" w:hAnsi="Arial" w:cs="Arial"/>
          <w:color w:val="FF0000"/>
          <w:sz w:val="28"/>
          <w:szCs w:val="28"/>
        </w:rPr>
        <w:t xml:space="preserve"> au refrain « Pa</w:t>
      </w:r>
      <w:r w:rsidR="006D3376">
        <w:rPr>
          <w:rFonts w:ascii="Arial" w:hAnsi="Arial" w:cs="Arial"/>
          <w:color w:val="FF0000"/>
          <w:sz w:val="28"/>
          <w:szCs w:val="28"/>
        </w:rPr>
        <w:t>i</w:t>
      </w:r>
      <w:r w:rsidR="00DA41C2">
        <w:rPr>
          <w:rFonts w:ascii="Arial" w:hAnsi="Arial" w:cs="Arial"/>
          <w:color w:val="FF0000"/>
          <w:sz w:val="28"/>
          <w:szCs w:val="28"/>
        </w:rPr>
        <w:t>x mes agneaux par « Pa</w:t>
      </w:r>
      <w:r w:rsidR="006D3376">
        <w:rPr>
          <w:rFonts w:ascii="Arial" w:hAnsi="Arial" w:cs="Arial"/>
          <w:color w:val="FF0000"/>
          <w:sz w:val="28"/>
          <w:szCs w:val="28"/>
        </w:rPr>
        <w:t>i</w:t>
      </w:r>
      <w:r w:rsidR="00DA41C2">
        <w:rPr>
          <w:rFonts w:ascii="Arial" w:hAnsi="Arial" w:cs="Arial"/>
          <w:color w:val="FF0000"/>
          <w:sz w:val="28"/>
          <w:szCs w:val="28"/>
        </w:rPr>
        <w:t xml:space="preserve">x mes </w:t>
      </w:r>
      <w:r w:rsidR="00DA41C2" w:rsidRPr="006D3376">
        <w:rPr>
          <w:rFonts w:ascii="Arial" w:hAnsi="Arial" w:cs="Arial"/>
          <w:b/>
          <w:color w:val="000000" w:themeColor="text1"/>
          <w:sz w:val="28"/>
          <w:szCs w:val="28"/>
        </w:rPr>
        <w:t>brebis</w:t>
      </w:r>
      <w:r w:rsidR="00DA41C2">
        <w:rPr>
          <w:rFonts w:ascii="Arial" w:hAnsi="Arial" w:cs="Arial"/>
          <w:color w:val="FF0000"/>
          <w:sz w:val="28"/>
          <w:szCs w:val="28"/>
        </w:rPr>
        <w:t> »</w:t>
      </w:r>
    </w:p>
    <w:p w:rsidR="00DA41C2" w:rsidRPr="004A1BC6" w:rsidRDefault="00DA41C2" w:rsidP="006C7676">
      <w:pPr>
        <w:pStyle w:val="NormalWeb"/>
        <w:spacing w:before="150" w:beforeAutospacing="0" w:after="384" w:afterAutospacing="0" w:line="288" w:lineRule="atLeast"/>
        <w:jc w:val="both"/>
        <w:rPr>
          <w:rFonts w:ascii="Arial" w:hAnsi="Arial" w:cs="Arial"/>
          <w:color w:val="000000"/>
          <w:sz w:val="28"/>
          <w:szCs w:val="28"/>
        </w:rPr>
      </w:pPr>
      <w:r>
        <w:rPr>
          <w:rFonts w:ascii="Arial" w:hAnsi="Arial" w:cs="Arial"/>
          <w:color w:val="000000"/>
          <w:sz w:val="28"/>
          <w:szCs w:val="28"/>
        </w:rPr>
        <w:t xml:space="preserve">       </w:t>
      </w:r>
    </w:p>
    <w:p w:rsidR="00265A46" w:rsidRPr="003B11F0" w:rsidRDefault="00265A46" w:rsidP="00265A46">
      <w:pPr>
        <w:jc w:val="center"/>
        <w:rPr>
          <w:b/>
          <w:sz w:val="56"/>
          <w:szCs w:val="56"/>
        </w:rPr>
      </w:pPr>
      <w:r w:rsidRPr="003B11F0">
        <w:rPr>
          <w:b/>
          <w:sz w:val="56"/>
          <w:szCs w:val="56"/>
        </w:rPr>
        <w:t>DES ARBRES EN ROUTE POUR L’ÉTERNITÉ</w:t>
      </w:r>
    </w:p>
    <w:p w:rsidR="00265A46" w:rsidRPr="00873518" w:rsidRDefault="00265A46" w:rsidP="00265A46">
      <w:pPr>
        <w:rPr>
          <w:sz w:val="28"/>
        </w:rPr>
      </w:pPr>
    </w:p>
    <w:p w:rsidR="00265A46" w:rsidRPr="005909FC" w:rsidRDefault="00265A46" w:rsidP="00265A46">
      <w:pPr>
        <w:rPr>
          <w:b/>
          <w:sz w:val="28"/>
        </w:rPr>
      </w:pPr>
      <w:r w:rsidRPr="005909FC">
        <w:rPr>
          <w:b/>
          <w:sz w:val="28"/>
        </w:rPr>
        <w:t>Objectif</w:t>
      </w:r>
    </w:p>
    <w:p w:rsidR="00265A46" w:rsidRPr="00873518" w:rsidRDefault="00265A46" w:rsidP="00265A46">
      <w:pPr>
        <w:rPr>
          <w:sz w:val="28"/>
        </w:rPr>
      </w:pPr>
      <w:r>
        <w:rPr>
          <w:sz w:val="28"/>
        </w:rPr>
        <w:t>Que les Aînés continuent d’être, quelque soit leur âge, des témoins de la justice et de la bonté de Dieu pour un monde en détresse, et qu’ils ne perdent pas la vision de l’éternité avec Jésus.</w:t>
      </w:r>
    </w:p>
    <w:p w:rsidR="00265A46" w:rsidRPr="00873518" w:rsidRDefault="00265A46" w:rsidP="00265A46">
      <w:pPr>
        <w:rPr>
          <w:sz w:val="28"/>
        </w:rPr>
      </w:pPr>
      <w:r w:rsidRPr="005909FC">
        <w:rPr>
          <w:b/>
          <w:sz w:val="28"/>
        </w:rPr>
        <w:t>Texte</w:t>
      </w:r>
      <w:r>
        <w:rPr>
          <w:sz w:val="28"/>
        </w:rPr>
        <w:t> : Esaïe 61 :1 à 3</w:t>
      </w:r>
    </w:p>
    <w:p w:rsidR="00265A46" w:rsidRPr="00873518" w:rsidRDefault="00265A46" w:rsidP="00265A46">
      <w:pPr>
        <w:rPr>
          <w:sz w:val="28"/>
        </w:rPr>
      </w:pPr>
    </w:p>
    <w:p w:rsidR="00265A46" w:rsidRPr="006B7C0E" w:rsidRDefault="00265A46" w:rsidP="00265A46">
      <w:pPr>
        <w:rPr>
          <w:b/>
          <w:sz w:val="28"/>
        </w:rPr>
      </w:pPr>
      <w:r w:rsidRPr="006B7C0E">
        <w:rPr>
          <w:b/>
          <w:sz w:val="28"/>
        </w:rPr>
        <w:t>Introduction</w:t>
      </w:r>
    </w:p>
    <w:p w:rsidR="00265A46" w:rsidRDefault="00265A46" w:rsidP="00265A46">
      <w:pPr>
        <w:rPr>
          <w:sz w:val="28"/>
        </w:rPr>
      </w:pPr>
      <w:r>
        <w:rPr>
          <w:sz w:val="28"/>
        </w:rPr>
        <w:t xml:space="preserve">Quand un ouragan dévastateur déracine et écrase au sol des arbres, laissant un vide dans l’espace de verdure, nous nous rendons vite compte que la nature ne </w:t>
      </w:r>
      <w:r>
        <w:rPr>
          <w:sz w:val="28"/>
        </w:rPr>
        <w:lastRenderedPageBreak/>
        <w:t>tolère pas une telle situation. Rapidement, des mécanismes biologiques se mettront en mouvement pour que la vie végétale reprenne ses droits. Ne dit-on à juste titre que la nature a horreur du vide ?</w:t>
      </w:r>
    </w:p>
    <w:p w:rsidR="00265A46" w:rsidRDefault="00265A46" w:rsidP="00265A46">
      <w:pPr>
        <w:rPr>
          <w:sz w:val="28"/>
        </w:rPr>
      </w:pPr>
      <w:r>
        <w:rPr>
          <w:sz w:val="28"/>
        </w:rPr>
        <w:t>Notre monde a subi une tempête dévastatrice qui a laissé derrière elle un lot de souffrance, de désespoir et de mort. Cette tempête, qui n’est autre que le péché, a dévasté l’environnement dans lequel l’être humain devait connaître un bonheur éternel.  Telle la nature qui reprend ses droits quand elle est endommagée, Dieu veut aussi voir grandir des « térébinthes* de la justice », dans ce monde de violence, de haine, de souffrance et de désespérance. Comment les croyants, comparés à des arbres, pourront-ils accomplir la mission confiée par Dieu ?</w:t>
      </w:r>
    </w:p>
    <w:p w:rsidR="00265A46" w:rsidRDefault="00265A46" w:rsidP="00265A46">
      <w:pPr>
        <w:rPr>
          <w:sz w:val="28"/>
          <w:szCs w:val="28"/>
        </w:rPr>
      </w:pPr>
      <w:r>
        <w:rPr>
          <w:sz w:val="28"/>
          <w:szCs w:val="28"/>
        </w:rPr>
        <w:t>[Pour information : *</w:t>
      </w:r>
      <w:r w:rsidRPr="005A5A80">
        <w:rPr>
          <w:sz w:val="28"/>
          <w:szCs w:val="28"/>
        </w:rPr>
        <w:t>Le térébinthe est</w:t>
      </w:r>
      <w:r>
        <w:rPr>
          <w:sz w:val="28"/>
          <w:szCs w:val="28"/>
        </w:rPr>
        <w:t xml:space="preserve"> un arbre qui est</w:t>
      </w:r>
      <w:r w:rsidRPr="005A5A80">
        <w:rPr>
          <w:sz w:val="28"/>
          <w:szCs w:val="28"/>
        </w:rPr>
        <w:t xml:space="preserve"> exploité pour sa résine liquide, la térébenthine, obtenue par incisions faites sur le tronc. Ce liquide est un</w:t>
      </w:r>
      <w:r w:rsidRPr="005A5A80">
        <w:rPr>
          <w:sz w:val="28"/>
          <w:szCs w:val="28"/>
          <w:shd w:val="clear" w:color="auto" w:fill="F8F8F8"/>
        </w:rPr>
        <w:t xml:space="preserve"> </w:t>
      </w:r>
      <w:r w:rsidRPr="005A5A80">
        <w:rPr>
          <w:sz w:val="28"/>
          <w:szCs w:val="28"/>
        </w:rPr>
        <w:t>solvant utilisé, entre autres, pour nettoyer diverses taches.</w:t>
      </w:r>
      <w:r>
        <w:rPr>
          <w:sz w:val="28"/>
          <w:szCs w:val="28"/>
        </w:rPr>
        <w:t>]</w:t>
      </w:r>
    </w:p>
    <w:p w:rsidR="00265A46" w:rsidRPr="005A5A80" w:rsidRDefault="00265A46" w:rsidP="00265A46">
      <w:pPr>
        <w:rPr>
          <w:sz w:val="28"/>
          <w:szCs w:val="28"/>
        </w:rPr>
      </w:pPr>
    </w:p>
    <w:p w:rsidR="00265A46" w:rsidRPr="00CE36CE" w:rsidRDefault="00265A46" w:rsidP="00265A46">
      <w:pPr>
        <w:rPr>
          <w:b/>
          <w:sz w:val="28"/>
        </w:rPr>
      </w:pPr>
      <w:r>
        <w:rPr>
          <w:b/>
          <w:sz w:val="28"/>
        </w:rPr>
        <w:t xml:space="preserve">LE « CHRÉTIEN-ARBRE », </w:t>
      </w:r>
      <w:r w:rsidRPr="00CE36CE">
        <w:rPr>
          <w:b/>
          <w:sz w:val="28"/>
        </w:rPr>
        <w:t>SON LIEU DE VIE ET SA NOURRITURE</w:t>
      </w:r>
    </w:p>
    <w:p w:rsidR="00265A46" w:rsidRPr="00873518" w:rsidRDefault="00265A46" w:rsidP="00265A46">
      <w:pPr>
        <w:rPr>
          <w:b/>
          <w:sz w:val="28"/>
        </w:rPr>
      </w:pPr>
      <w:r w:rsidRPr="00873518">
        <w:rPr>
          <w:b/>
          <w:sz w:val="28"/>
        </w:rPr>
        <w:t>Psaume 92 : 1</w:t>
      </w:r>
      <w:r>
        <w:rPr>
          <w:b/>
          <w:sz w:val="28"/>
        </w:rPr>
        <w:t>4</w:t>
      </w:r>
      <w:r w:rsidRPr="00873518">
        <w:rPr>
          <w:b/>
          <w:sz w:val="28"/>
        </w:rPr>
        <w:t xml:space="preserve"> et 1</w:t>
      </w:r>
      <w:r>
        <w:rPr>
          <w:b/>
          <w:sz w:val="28"/>
        </w:rPr>
        <w:t>5</w:t>
      </w:r>
    </w:p>
    <w:p w:rsidR="00265A46" w:rsidRDefault="00265A46" w:rsidP="00265A46">
      <w:pPr>
        <w:rPr>
          <w:sz w:val="28"/>
        </w:rPr>
      </w:pPr>
      <w:r w:rsidRPr="00873518">
        <w:rPr>
          <w:b/>
          <w:sz w:val="28"/>
        </w:rPr>
        <w:t>14</w:t>
      </w:r>
      <w:r>
        <w:rPr>
          <w:sz w:val="28"/>
        </w:rPr>
        <w:t xml:space="preserve"> </w:t>
      </w:r>
      <w:r w:rsidRPr="00873518">
        <w:rPr>
          <w:sz w:val="28"/>
        </w:rPr>
        <w:t xml:space="preserve"> </w:t>
      </w:r>
      <w:r w:rsidRPr="00B3373E">
        <w:rPr>
          <w:b/>
          <w:i/>
          <w:sz w:val="28"/>
        </w:rPr>
        <w:t>Plantés dans la maison de l’Eternel</w:t>
      </w:r>
      <w:r w:rsidRPr="00873518">
        <w:rPr>
          <w:sz w:val="28"/>
        </w:rPr>
        <w:t>, Ils prospèrent dans les parvis de notre Dieu ;</w:t>
      </w:r>
      <w:r>
        <w:rPr>
          <w:sz w:val="28"/>
        </w:rPr>
        <w:t xml:space="preserve"> </w:t>
      </w:r>
      <w:r w:rsidRPr="00873518">
        <w:rPr>
          <w:b/>
          <w:sz w:val="28"/>
        </w:rPr>
        <w:t>15</w:t>
      </w:r>
      <w:r>
        <w:rPr>
          <w:sz w:val="28"/>
        </w:rPr>
        <w:t xml:space="preserve">  </w:t>
      </w:r>
      <w:r w:rsidRPr="00873518">
        <w:rPr>
          <w:sz w:val="28"/>
        </w:rPr>
        <w:t>Ils portent encore des fruits dans la vieillesse, Ils sont pleins de sève et verdoyants</w:t>
      </w:r>
      <w:r>
        <w:rPr>
          <w:sz w:val="28"/>
        </w:rPr>
        <w:t>…</w:t>
      </w:r>
    </w:p>
    <w:p w:rsidR="00265A46" w:rsidRDefault="00265A46" w:rsidP="00265A46">
      <w:pPr>
        <w:rPr>
          <w:sz w:val="28"/>
        </w:rPr>
      </w:pPr>
      <w:r>
        <w:rPr>
          <w:sz w:val="28"/>
        </w:rPr>
        <w:t>Tous les terrains ne sont pas favorables à tous types d’arbres. Il y a des sols qui sont plutôt favorables aux manguiers, d’autres plutôt propices aux jacquiers ou aux cacaoyers, etc.</w:t>
      </w:r>
    </w:p>
    <w:p w:rsidR="00265A46" w:rsidRPr="004E16F7" w:rsidRDefault="00265A46" w:rsidP="00265A46">
      <w:pPr>
        <w:rPr>
          <w:sz w:val="28"/>
        </w:rPr>
      </w:pPr>
      <w:r>
        <w:rPr>
          <w:sz w:val="28"/>
        </w:rPr>
        <w:t>L’Eglise est le lieu prévu par Dieu pour le développement du croyant. L’évangéliste Luc  nous rappelle dans le livre des Actes que le Seigneur ajoutait chaque jour à l’Eglise ceux qui étaient sauvés (Actes 2 :47)</w:t>
      </w:r>
    </w:p>
    <w:p w:rsidR="00265A46" w:rsidRPr="004C61EE" w:rsidRDefault="00265A46" w:rsidP="00265A46">
      <w:pPr>
        <w:rPr>
          <w:sz w:val="28"/>
        </w:rPr>
      </w:pPr>
      <w:r>
        <w:rPr>
          <w:sz w:val="28"/>
        </w:rPr>
        <w:t xml:space="preserve">Le psalmiste ajoute au </w:t>
      </w:r>
      <w:r w:rsidRPr="00873518">
        <w:rPr>
          <w:b/>
          <w:sz w:val="28"/>
        </w:rPr>
        <w:t>Psaume 1 :1 à 3</w:t>
      </w:r>
    </w:p>
    <w:p w:rsidR="00265A46" w:rsidRDefault="00265A46" w:rsidP="00265A46">
      <w:pPr>
        <w:rPr>
          <w:sz w:val="28"/>
        </w:rPr>
      </w:pPr>
      <w:r w:rsidRPr="00873518">
        <w:rPr>
          <w:b/>
          <w:sz w:val="28"/>
        </w:rPr>
        <w:t>1</w:t>
      </w:r>
      <w:r w:rsidRPr="00873518">
        <w:rPr>
          <w:sz w:val="28"/>
        </w:rPr>
        <w:t xml:space="preserve">  Heureux l’homme qui ne marche pas selon le conseil des méchants, Qui ne s’arrête pas sur la voie des pécheurs, Et qui ne s’assied pas en compagnie des moqueurs,</w:t>
      </w:r>
      <w:r>
        <w:rPr>
          <w:sz w:val="28"/>
        </w:rPr>
        <w:t xml:space="preserve"> </w:t>
      </w:r>
      <w:r w:rsidRPr="00873518">
        <w:rPr>
          <w:b/>
          <w:sz w:val="28"/>
        </w:rPr>
        <w:t>2</w:t>
      </w:r>
      <w:r w:rsidRPr="00873518">
        <w:rPr>
          <w:sz w:val="28"/>
        </w:rPr>
        <w:t xml:space="preserve">  Mais qui trouve son plaisir dans la loi de l’Eternel, Et qui la médite </w:t>
      </w:r>
      <w:r w:rsidRPr="00873518">
        <w:rPr>
          <w:sz w:val="28"/>
        </w:rPr>
        <w:lastRenderedPageBreak/>
        <w:t>jour et nuit !</w:t>
      </w:r>
      <w:r>
        <w:rPr>
          <w:sz w:val="28"/>
        </w:rPr>
        <w:t xml:space="preserve"> </w:t>
      </w:r>
      <w:r w:rsidRPr="00873518">
        <w:rPr>
          <w:b/>
          <w:sz w:val="28"/>
        </w:rPr>
        <w:t>3</w:t>
      </w:r>
      <w:r w:rsidRPr="00873518">
        <w:rPr>
          <w:sz w:val="28"/>
        </w:rPr>
        <w:t xml:space="preserve">  Il est comme un </w:t>
      </w:r>
      <w:r w:rsidRPr="00B3373E">
        <w:rPr>
          <w:b/>
          <w:i/>
          <w:sz w:val="28"/>
        </w:rPr>
        <w:t>arbre planté près d’un courant d’eau</w:t>
      </w:r>
      <w:r w:rsidRPr="00873518">
        <w:rPr>
          <w:sz w:val="28"/>
        </w:rPr>
        <w:t>, Qui donne son fruit en sa saison, Et dont le feuillage ne se flétrit point : Tout ce qu’il fait lui réussit.</w:t>
      </w:r>
    </w:p>
    <w:p w:rsidR="00265A46" w:rsidRPr="00873518" w:rsidRDefault="00265A46" w:rsidP="00265A46">
      <w:pPr>
        <w:rPr>
          <w:sz w:val="28"/>
        </w:rPr>
      </w:pPr>
      <w:r>
        <w:rPr>
          <w:sz w:val="28"/>
        </w:rPr>
        <w:t>Comme un arbre pousse, grâce à l’eau, en dépit de la sécheresse environnante, nous pouvons, dans le cadre de l’Eglise recevoir l’eau vive de la Parole de Dieu, afin de grandir en foi, en sagesse et en amour malgré les difficultés de la vie. Nous pouvons ainsi devenir des modèles pour ceux qui nous entourent.</w:t>
      </w:r>
    </w:p>
    <w:p w:rsidR="00265A46" w:rsidRDefault="00265A46" w:rsidP="00265A46">
      <w:pPr>
        <w:rPr>
          <w:sz w:val="28"/>
        </w:rPr>
      </w:pPr>
    </w:p>
    <w:p w:rsidR="00265A46" w:rsidRPr="004E242A" w:rsidRDefault="00265A46" w:rsidP="00265A46">
      <w:pPr>
        <w:rPr>
          <w:b/>
          <w:sz w:val="28"/>
        </w:rPr>
      </w:pPr>
      <w:r>
        <w:rPr>
          <w:b/>
          <w:sz w:val="28"/>
        </w:rPr>
        <w:t>LE « CHRÉTIEN-ARBRE », QUELLE EST SA MISSION ?</w:t>
      </w:r>
    </w:p>
    <w:p w:rsidR="00265A46" w:rsidRPr="000475CE" w:rsidRDefault="00265A46" w:rsidP="00265A46">
      <w:pPr>
        <w:rPr>
          <w:b/>
          <w:sz w:val="28"/>
        </w:rPr>
      </w:pPr>
      <w:r>
        <w:rPr>
          <w:b/>
          <w:sz w:val="28"/>
        </w:rPr>
        <w:t>Porter</w:t>
      </w:r>
      <w:r w:rsidRPr="000475CE">
        <w:rPr>
          <w:b/>
          <w:sz w:val="28"/>
        </w:rPr>
        <w:t xml:space="preserve"> du fruit</w:t>
      </w:r>
    </w:p>
    <w:p w:rsidR="00265A46" w:rsidRDefault="00265A46" w:rsidP="00265A46">
      <w:pPr>
        <w:rPr>
          <w:sz w:val="28"/>
        </w:rPr>
      </w:pPr>
      <w:r>
        <w:rPr>
          <w:sz w:val="28"/>
        </w:rPr>
        <w:t>Celui qui trouve son plaisir dans la Parole de l’Eternel : « </w:t>
      </w:r>
      <w:r w:rsidRPr="00873518">
        <w:rPr>
          <w:sz w:val="28"/>
        </w:rPr>
        <w:t>Il est comme un arbre planté près d’un courant d’eau, Qui donne son fruit en sa saison, Et dont le feuillage ne se flétrit point : Tout ce qu’il fait lui réussit.</w:t>
      </w:r>
      <w:r>
        <w:rPr>
          <w:sz w:val="28"/>
        </w:rPr>
        <w:t> » (</w:t>
      </w:r>
      <w:r w:rsidRPr="009D52BC">
        <w:rPr>
          <w:b/>
          <w:sz w:val="28"/>
        </w:rPr>
        <w:t>Psaume 1 :3</w:t>
      </w:r>
      <w:r>
        <w:rPr>
          <w:sz w:val="28"/>
        </w:rPr>
        <w:t>)</w:t>
      </w:r>
    </w:p>
    <w:p w:rsidR="00265A46" w:rsidRPr="00873518" w:rsidRDefault="00265A46" w:rsidP="00265A46">
      <w:pPr>
        <w:rPr>
          <w:sz w:val="28"/>
        </w:rPr>
      </w:pPr>
      <w:r>
        <w:rPr>
          <w:sz w:val="28"/>
        </w:rPr>
        <w:t>Le Psalmiste dira encore :</w:t>
      </w:r>
    </w:p>
    <w:p w:rsidR="00265A46" w:rsidRDefault="00265A46" w:rsidP="00265A46">
      <w:pPr>
        <w:rPr>
          <w:sz w:val="28"/>
        </w:rPr>
      </w:pPr>
      <w:r w:rsidRPr="00873518">
        <w:rPr>
          <w:sz w:val="28"/>
        </w:rPr>
        <w:t>Plantés dans la maison de l’Eternel, Ils prospèrent dans les parvis de notre Dieu ;</w:t>
      </w:r>
      <w:r>
        <w:rPr>
          <w:sz w:val="28"/>
        </w:rPr>
        <w:t xml:space="preserve"> </w:t>
      </w:r>
      <w:r w:rsidRPr="00873518">
        <w:rPr>
          <w:sz w:val="28"/>
        </w:rPr>
        <w:t>Ils portent encore des fruits dans la vieillesse, Ils so</w:t>
      </w:r>
      <w:r>
        <w:rPr>
          <w:sz w:val="28"/>
        </w:rPr>
        <w:t>nt pleins de sève et verdoyants, pour faire connaître que l’Eternel est juste… (</w:t>
      </w:r>
      <w:r>
        <w:rPr>
          <w:b/>
          <w:sz w:val="28"/>
        </w:rPr>
        <w:t xml:space="preserve">Psaume 92 :14 à </w:t>
      </w:r>
      <w:r w:rsidRPr="009D52BC">
        <w:rPr>
          <w:b/>
          <w:sz w:val="28"/>
        </w:rPr>
        <w:t>1</w:t>
      </w:r>
      <w:r>
        <w:rPr>
          <w:b/>
          <w:sz w:val="28"/>
        </w:rPr>
        <w:t>6</w:t>
      </w:r>
      <w:r>
        <w:rPr>
          <w:sz w:val="28"/>
        </w:rPr>
        <w:t>)</w:t>
      </w:r>
    </w:p>
    <w:p w:rsidR="00265A46" w:rsidRPr="00B204D5" w:rsidRDefault="00265A46" w:rsidP="00265A46">
      <w:pPr>
        <w:rPr>
          <w:b/>
          <w:sz w:val="28"/>
        </w:rPr>
      </w:pPr>
      <w:r w:rsidRPr="00B204D5">
        <w:rPr>
          <w:b/>
          <w:sz w:val="28"/>
        </w:rPr>
        <w:t>Quel type de fruit ?</w:t>
      </w:r>
    </w:p>
    <w:p w:rsidR="00265A46" w:rsidRPr="00B204D5" w:rsidRDefault="00265A46" w:rsidP="00265A46">
      <w:pPr>
        <w:rPr>
          <w:sz w:val="28"/>
        </w:rPr>
      </w:pPr>
      <w:r w:rsidRPr="00B204D5">
        <w:rPr>
          <w:sz w:val="28"/>
        </w:rPr>
        <w:t>Porter le fruit par excellence</w:t>
      </w:r>
      <w:r>
        <w:rPr>
          <w:sz w:val="28"/>
        </w:rPr>
        <w:t xml:space="preserve"> qui est indiqué dans :</w:t>
      </w:r>
    </w:p>
    <w:p w:rsidR="00265A46" w:rsidRPr="009D52BC" w:rsidRDefault="00265A46" w:rsidP="00265A46">
      <w:pPr>
        <w:rPr>
          <w:b/>
          <w:sz w:val="28"/>
        </w:rPr>
      </w:pPr>
      <w:r w:rsidRPr="009D52BC">
        <w:rPr>
          <w:b/>
          <w:sz w:val="28"/>
        </w:rPr>
        <w:t>Galates 5 :22 et 23</w:t>
      </w:r>
    </w:p>
    <w:p w:rsidR="00265A46" w:rsidRDefault="00265A46" w:rsidP="00265A46">
      <w:pPr>
        <w:rPr>
          <w:sz w:val="28"/>
        </w:rPr>
      </w:pPr>
      <w:r w:rsidRPr="009D52BC">
        <w:rPr>
          <w:b/>
          <w:sz w:val="28"/>
        </w:rPr>
        <w:t>22</w:t>
      </w:r>
      <w:r w:rsidRPr="009D52BC">
        <w:rPr>
          <w:sz w:val="28"/>
        </w:rPr>
        <w:t xml:space="preserve">  Mais le fruit de l’Esprit, </w:t>
      </w:r>
      <w:r w:rsidRPr="00B3373E">
        <w:rPr>
          <w:b/>
          <w:i/>
          <w:sz w:val="28"/>
        </w:rPr>
        <w:t>c’est l’amour</w:t>
      </w:r>
      <w:r w:rsidRPr="009D52BC">
        <w:rPr>
          <w:sz w:val="28"/>
        </w:rPr>
        <w:t>, la joie, la paix, la patience, la bonté, la bénignité, la fidélité,</w:t>
      </w:r>
      <w:r>
        <w:rPr>
          <w:sz w:val="28"/>
        </w:rPr>
        <w:t xml:space="preserve"> </w:t>
      </w:r>
      <w:r w:rsidRPr="009D52BC">
        <w:rPr>
          <w:b/>
          <w:sz w:val="28"/>
        </w:rPr>
        <w:t>23</w:t>
      </w:r>
      <w:r>
        <w:rPr>
          <w:sz w:val="28"/>
        </w:rPr>
        <w:t xml:space="preserve">  </w:t>
      </w:r>
      <w:r w:rsidRPr="009D52BC">
        <w:rPr>
          <w:sz w:val="28"/>
        </w:rPr>
        <w:t>la douceur, la tempérance</w:t>
      </w:r>
      <w:r>
        <w:rPr>
          <w:sz w:val="28"/>
        </w:rPr>
        <w:t xml:space="preserve"> ; </w:t>
      </w:r>
      <w:r w:rsidRPr="009D52BC">
        <w:rPr>
          <w:sz w:val="28"/>
        </w:rPr>
        <w:t>la loi n’est pas contre ces choses.</w:t>
      </w:r>
    </w:p>
    <w:p w:rsidR="00265A46" w:rsidRPr="008426EF" w:rsidRDefault="00265A46" w:rsidP="00265A46">
      <w:pPr>
        <w:pStyle w:val="Paragraphedeliste"/>
        <w:numPr>
          <w:ilvl w:val="0"/>
          <w:numId w:val="2"/>
        </w:numPr>
        <w:jc w:val="both"/>
        <w:rPr>
          <w:sz w:val="28"/>
        </w:rPr>
      </w:pPr>
      <w:r w:rsidRPr="008426EF">
        <w:rPr>
          <w:sz w:val="28"/>
        </w:rPr>
        <w:t>Aimer de façon désintéressé</w:t>
      </w:r>
      <w:r>
        <w:rPr>
          <w:sz w:val="28"/>
        </w:rPr>
        <w:t>e</w:t>
      </w:r>
      <w:r w:rsidRPr="008426EF">
        <w:rPr>
          <w:sz w:val="28"/>
        </w:rPr>
        <w:t xml:space="preserve"> à la manière de Dieu : Matthieu 5 :44 et 45</w:t>
      </w:r>
    </w:p>
    <w:p w:rsidR="00265A46" w:rsidRPr="008426EF" w:rsidRDefault="00265A46" w:rsidP="00265A46">
      <w:pPr>
        <w:pStyle w:val="Paragraphedeliste"/>
        <w:numPr>
          <w:ilvl w:val="0"/>
          <w:numId w:val="2"/>
        </w:numPr>
        <w:jc w:val="both"/>
        <w:rPr>
          <w:sz w:val="28"/>
        </w:rPr>
      </w:pPr>
      <w:r w:rsidRPr="008426EF">
        <w:rPr>
          <w:sz w:val="28"/>
        </w:rPr>
        <w:t>Aimer, car c’est ce qui prouve que nous sommes convertis : 1Jean 3 :14</w:t>
      </w:r>
    </w:p>
    <w:p w:rsidR="00265A46" w:rsidRDefault="00265A46" w:rsidP="00265A46">
      <w:pPr>
        <w:pStyle w:val="Paragraphedeliste"/>
        <w:numPr>
          <w:ilvl w:val="0"/>
          <w:numId w:val="2"/>
        </w:numPr>
        <w:jc w:val="both"/>
        <w:rPr>
          <w:sz w:val="28"/>
        </w:rPr>
      </w:pPr>
      <w:r w:rsidRPr="008426EF">
        <w:rPr>
          <w:sz w:val="28"/>
        </w:rPr>
        <w:t>Aimer, car le Saint-Esprit en nous y sème l’amour : Romains 5 :5</w:t>
      </w:r>
    </w:p>
    <w:p w:rsidR="00265A46" w:rsidRDefault="00265A46" w:rsidP="00265A46">
      <w:pPr>
        <w:pStyle w:val="Paragraphedeliste"/>
        <w:numPr>
          <w:ilvl w:val="0"/>
          <w:numId w:val="2"/>
        </w:numPr>
        <w:jc w:val="both"/>
        <w:rPr>
          <w:sz w:val="28"/>
        </w:rPr>
      </w:pPr>
      <w:r>
        <w:rPr>
          <w:sz w:val="28"/>
        </w:rPr>
        <w:t>Aimer et apporter la joie là où la tristesse nourrit le désespoir</w:t>
      </w:r>
    </w:p>
    <w:p w:rsidR="00265A46" w:rsidRDefault="00265A46" w:rsidP="00265A46">
      <w:pPr>
        <w:pStyle w:val="Paragraphedeliste"/>
        <w:numPr>
          <w:ilvl w:val="0"/>
          <w:numId w:val="2"/>
        </w:numPr>
        <w:jc w:val="both"/>
        <w:rPr>
          <w:sz w:val="28"/>
        </w:rPr>
      </w:pPr>
      <w:r>
        <w:rPr>
          <w:sz w:val="28"/>
        </w:rPr>
        <w:t>Aimer et apporter la paix là ou règne la discorde</w:t>
      </w:r>
    </w:p>
    <w:p w:rsidR="00265A46" w:rsidRDefault="00265A46" w:rsidP="00265A46">
      <w:pPr>
        <w:pStyle w:val="Paragraphedeliste"/>
        <w:numPr>
          <w:ilvl w:val="0"/>
          <w:numId w:val="2"/>
        </w:numPr>
        <w:jc w:val="both"/>
        <w:rPr>
          <w:sz w:val="28"/>
        </w:rPr>
      </w:pPr>
      <w:r>
        <w:rPr>
          <w:sz w:val="28"/>
        </w:rPr>
        <w:lastRenderedPageBreak/>
        <w:t>Aimer et montrer comment être patient dans cette société du « tout-tout-de-suite »</w:t>
      </w:r>
    </w:p>
    <w:p w:rsidR="00265A46" w:rsidRDefault="00265A46" w:rsidP="00265A46">
      <w:pPr>
        <w:pStyle w:val="Paragraphedeliste"/>
        <w:numPr>
          <w:ilvl w:val="0"/>
          <w:numId w:val="2"/>
        </w:numPr>
        <w:jc w:val="both"/>
        <w:rPr>
          <w:sz w:val="28"/>
        </w:rPr>
      </w:pPr>
      <w:r>
        <w:rPr>
          <w:sz w:val="28"/>
        </w:rPr>
        <w:t>Aimer et manifester de la bonté et de la bienveillance envers les plus vulnérables (les enfants, les personnes âgées, malades ou en situation d’handicap)</w:t>
      </w:r>
    </w:p>
    <w:p w:rsidR="00265A46" w:rsidRDefault="00265A46" w:rsidP="00265A46">
      <w:pPr>
        <w:pStyle w:val="Paragraphedeliste"/>
        <w:numPr>
          <w:ilvl w:val="0"/>
          <w:numId w:val="2"/>
        </w:numPr>
        <w:jc w:val="both"/>
        <w:rPr>
          <w:sz w:val="28"/>
        </w:rPr>
      </w:pPr>
      <w:r>
        <w:rPr>
          <w:sz w:val="28"/>
        </w:rPr>
        <w:t>Aimer et faire de la fidélité une valeur remarquée et remarquable</w:t>
      </w:r>
    </w:p>
    <w:p w:rsidR="00265A46" w:rsidRDefault="00265A46" w:rsidP="00265A46">
      <w:pPr>
        <w:pStyle w:val="Paragraphedeliste"/>
        <w:numPr>
          <w:ilvl w:val="0"/>
          <w:numId w:val="2"/>
        </w:numPr>
        <w:jc w:val="both"/>
        <w:rPr>
          <w:sz w:val="28"/>
        </w:rPr>
      </w:pPr>
      <w:r>
        <w:rPr>
          <w:sz w:val="28"/>
        </w:rPr>
        <w:t>Aimer et savoir reprendre l’autre avec amabilité et douceur</w:t>
      </w:r>
    </w:p>
    <w:p w:rsidR="00265A46" w:rsidRPr="008426EF" w:rsidRDefault="00265A46" w:rsidP="00265A46">
      <w:pPr>
        <w:pStyle w:val="Paragraphedeliste"/>
        <w:numPr>
          <w:ilvl w:val="0"/>
          <w:numId w:val="2"/>
        </w:numPr>
        <w:jc w:val="both"/>
        <w:rPr>
          <w:sz w:val="28"/>
        </w:rPr>
      </w:pPr>
      <w:r>
        <w:rPr>
          <w:sz w:val="28"/>
        </w:rPr>
        <w:t>Aimer et savoir gérer avec sagesse tout ce que Dieu a placé entre nos mains</w:t>
      </w:r>
    </w:p>
    <w:p w:rsidR="00265A46" w:rsidRDefault="00265A46" w:rsidP="00265A46">
      <w:pPr>
        <w:rPr>
          <w:sz w:val="28"/>
        </w:rPr>
      </w:pPr>
      <w:r>
        <w:rPr>
          <w:sz w:val="28"/>
        </w:rPr>
        <w:t>Cependant, il ne faudrait pas se décourager si l’on venait à constater  une lenteur dans notre croissance spirituelle. Jésus lui-même nous invite à accorder de l’importance aux « petits commencements. »</w:t>
      </w:r>
    </w:p>
    <w:p w:rsidR="00265A46" w:rsidRPr="00200E98" w:rsidRDefault="00265A46" w:rsidP="00265A46">
      <w:pPr>
        <w:rPr>
          <w:b/>
          <w:sz w:val="28"/>
        </w:rPr>
      </w:pPr>
      <w:r w:rsidRPr="00200E98">
        <w:rPr>
          <w:b/>
          <w:sz w:val="28"/>
        </w:rPr>
        <w:t>Matthieu 13 :31 et 32</w:t>
      </w:r>
    </w:p>
    <w:p w:rsidR="00265A46" w:rsidRDefault="00265A46" w:rsidP="00265A46">
      <w:pPr>
        <w:rPr>
          <w:sz w:val="28"/>
        </w:rPr>
      </w:pPr>
      <w:r w:rsidRPr="002322F6">
        <w:rPr>
          <w:b/>
          <w:sz w:val="28"/>
        </w:rPr>
        <w:t>31</w:t>
      </w:r>
      <w:r w:rsidRPr="002322F6">
        <w:rPr>
          <w:sz w:val="28"/>
        </w:rPr>
        <w:t xml:space="preserve">  Il leur proposa une autre parabole, et il dit : Le royaume des cieux est semblable à un grain de sénevé qu’un homme</w:t>
      </w:r>
      <w:r>
        <w:rPr>
          <w:sz w:val="28"/>
        </w:rPr>
        <w:t xml:space="preserve"> a pris et semé dans son champ. </w:t>
      </w:r>
      <w:r w:rsidRPr="002322F6">
        <w:rPr>
          <w:b/>
          <w:sz w:val="28"/>
        </w:rPr>
        <w:t>32</w:t>
      </w:r>
      <w:r w:rsidRPr="002322F6">
        <w:rPr>
          <w:sz w:val="28"/>
        </w:rPr>
        <w:t xml:space="preserve">  C’est la plus petite de toutes les semences ; mais, quand il a poussé, il est plus grand que les légumes et devient un arbre, de sorte que les oiseaux du ciel viennent habiter dans ses branches.</w:t>
      </w:r>
    </w:p>
    <w:p w:rsidR="00265A46" w:rsidRPr="00873518" w:rsidRDefault="00265A46" w:rsidP="00265A46">
      <w:pPr>
        <w:rPr>
          <w:sz w:val="28"/>
        </w:rPr>
      </w:pPr>
    </w:p>
    <w:p w:rsidR="00265A46" w:rsidRPr="00B11A55" w:rsidRDefault="00265A46" w:rsidP="00265A46">
      <w:pPr>
        <w:rPr>
          <w:b/>
          <w:sz w:val="28"/>
        </w:rPr>
      </w:pPr>
      <w:r>
        <w:rPr>
          <w:b/>
          <w:sz w:val="28"/>
        </w:rPr>
        <w:t>LES « CHRÉTIENS-ARBRES », UNE PLANTATION À LA GLOIRE DE DIEU</w:t>
      </w:r>
    </w:p>
    <w:p w:rsidR="00265A46" w:rsidRPr="00E54E3D" w:rsidRDefault="00265A46" w:rsidP="00265A46">
      <w:pPr>
        <w:rPr>
          <w:b/>
          <w:sz w:val="28"/>
        </w:rPr>
      </w:pPr>
      <w:r>
        <w:rPr>
          <w:b/>
          <w:sz w:val="28"/>
        </w:rPr>
        <w:t>Esaïe 61 :1 à 3</w:t>
      </w:r>
    </w:p>
    <w:p w:rsidR="00265A46" w:rsidRPr="00E54E3D" w:rsidRDefault="00265A46" w:rsidP="00265A46">
      <w:pPr>
        <w:rPr>
          <w:sz w:val="28"/>
        </w:rPr>
      </w:pPr>
      <w:r>
        <w:rPr>
          <w:sz w:val="28"/>
        </w:rPr>
        <w:t xml:space="preserve">1 </w:t>
      </w:r>
      <w:r w:rsidRPr="00B3373E">
        <w:rPr>
          <w:sz w:val="28"/>
        </w:rPr>
        <w:t>L’esprit du Seigneur, l’Eternel, est sur moi, Car l’Eternel m’a oint pour porter de bonnes nouvelles aux malheureux ; Il m’a envoyé pour guérir ceux qui ont le cœur brisé, Pour proclamer aux captifs la liberté, Et au</w:t>
      </w:r>
      <w:r>
        <w:rPr>
          <w:sz w:val="28"/>
        </w:rPr>
        <w:t xml:space="preserve">x prisonniers la délivrance ; </w:t>
      </w:r>
      <w:r w:rsidRPr="00B3373E">
        <w:rPr>
          <w:sz w:val="28"/>
        </w:rPr>
        <w:t>2  Pour publier une année de grâce de l’Eternel, Et un jour de vengeance de notre Dieu ; Po</w:t>
      </w:r>
      <w:r>
        <w:rPr>
          <w:sz w:val="28"/>
        </w:rPr>
        <w:t xml:space="preserve">ur consoler tous les affligés ; </w:t>
      </w:r>
      <w:r w:rsidRPr="00B3373E">
        <w:rPr>
          <w:sz w:val="28"/>
        </w:rPr>
        <w:t>3  Pour accorder aux affligés de Sion, Pour leur donner un diadème au lieu de la cendre, Une huile de joie au lieu du deuil, Un vêtement de louan</w:t>
      </w:r>
      <w:r>
        <w:rPr>
          <w:sz w:val="28"/>
        </w:rPr>
        <w:t xml:space="preserve">ge au lieu d’un esprit abattu, </w:t>
      </w:r>
      <w:r w:rsidRPr="00B3373E">
        <w:rPr>
          <w:b/>
          <w:i/>
          <w:sz w:val="28"/>
        </w:rPr>
        <w:t>afin qu’on les appelle des térébinthes de la justice, Une plantation de l’Eternel, pour servir à sa gloire</w:t>
      </w:r>
      <w:r w:rsidRPr="00B3373E">
        <w:rPr>
          <w:sz w:val="28"/>
        </w:rPr>
        <w:t>.</w:t>
      </w:r>
    </w:p>
    <w:p w:rsidR="00265A46" w:rsidRDefault="00265A46" w:rsidP="00265A46">
      <w:pPr>
        <w:rPr>
          <w:color w:val="000000"/>
          <w:sz w:val="28"/>
          <w:szCs w:val="28"/>
          <w:shd w:val="clear" w:color="auto" w:fill="FFFFFF"/>
        </w:rPr>
      </w:pPr>
      <w:r w:rsidRPr="00BB3D12">
        <w:rPr>
          <w:color w:val="000000"/>
          <w:sz w:val="28"/>
          <w:szCs w:val="28"/>
          <w:shd w:val="clear" w:color="auto" w:fill="FFFFFF"/>
        </w:rPr>
        <w:t>Ceux qui participent à la grâce et au don céleste seront prêts eux aussi à tous les sacrifices en faveur des âmes pour lesquelles </w:t>
      </w:r>
      <w:r w:rsidRPr="00BB3D12">
        <w:rPr>
          <w:rStyle w:val="highlight"/>
          <w:bCs/>
          <w:sz w:val="28"/>
          <w:szCs w:val="28"/>
          <w:bdr w:val="none" w:sz="0" w:space="0" w:color="auto" w:frame="1"/>
        </w:rPr>
        <w:t>le</w:t>
      </w:r>
      <w:r w:rsidRPr="00BB3D12">
        <w:rPr>
          <w:color w:val="000000"/>
          <w:sz w:val="28"/>
          <w:szCs w:val="28"/>
          <w:shd w:val="clear" w:color="auto" w:fill="FFFFFF"/>
        </w:rPr>
        <w:t xml:space="preserve"> Christ est mort. Ils feront </w:t>
      </w:r>
      <w:r w:rsidRPr="00BB3D12">
        <w:rPr>
          <w:color w:val="000000"/>
          <w:sz w:val="28"/>
          <w:szCs w:val="28"/>
          <w:shd w:val="clear" w:color="auto" w:fill="FFFFFF"/>
        </w:rPr>
        <w:lastRenderedPageBreak/>
        <w:t xml:space="preserve">tout ce qui est en leur pouvoir </w:t>
      </w:r>
      <w:r w:rsidRPr="00A87641">
        <w:rPr>
          <w:b/>
          <w:i/>
          <w:color w:val="000000"/>
          <w:sz w:val="28"/>
          <w:szCs w:val="28"/>
          <w:shd w:val="clear" w:color="auto" w:fill="FFFFFF"/>
        </w:rPr>
        <w:t>pour </w:t>
      </w:r>
      <w:r w:rsidRPr="00A87641">
        <w:rPr>
          <w:rStyle w:val="highlight"/>
          <w:b/>
          <w:bCs/>
          <w:i/>
          <w:sz w:val="28"/>
          <w:szCs w:val="28"/>
          <w:bdr w:val="none" w:sz="0" w:space="0" w:color="auto" w:frame="1"/>
        </w:rPr>
        <w:t>laisser le monde meilleur</w:t>
      </w:r>
      <w:r w:rsidRPr="00A87641">
        <w:rPr>
          <w:b/>
          <w:i/>
          <w:sz w:val="28"/>
          <w:szCs w:val="28"/>
        </w:rPr>
        <w:t> </w:t>
      </w:r>
      <w:r w:rsidRPr="00A87641">
        <w:rPr>
          <w:b/>
          <w:i/>
          <w:color w:val="000000"/>
          <w:sz w:val="28"/>
          <w:szCs w:val="28"/>
          <w:shd w:val="clear" w:color="auto" w:fill="FFFFFF"/>
        </w:rPr>
        <w:t>qu’ils ne l’ont trouvé</w:t>
      </w:r>
      <w:r w:rsidRPr="00BB3D12">
        <w:rPr>
          <w:color w:val="000000"/>
          <w:sz w:val="28"/>
          <w:szCs w:val="28"/>
          <w:shd w:val="clear" w:color="auto" w:fill="FFFFFF"/>
        </w:rPr>
        <w:t>. Cet esprit est la conséquence inévitable d’une conversion réelle. Dès qu’on a appris à connaître Jésus on éprouve </w:t>
      </w:r>
      <w:r w:rsidRPr="00BB3D12">
        <w:rPr>
          <w:rStyle w:val="highlight"/>
          <w:bCs/>
          <w:sz w:val="28"/>
          <w:szCs w:val="28"/>
          <w:bdr w:val="none" w:sz="0" w:space="0" w:color="auto" w:frame="1"/>
        </w:rPr>
        <w:t>le</w:t>
      </w:r>
      <w:r w:rsidRPr="00BB3D12">
        <w:rPr>
          <w:color w:val="000000"/>
          <w:sz w:val="28"/>
          <w:szCs w:val="28"/>
          <w:shd w:val="clear" w:color="auto" w:fill="FFFFFF"/>
        </w:rPr>
        <w:t> besoin impérieux de parler à d’autres de l’Ami précieux qu’on a trouvé. La vérité qui sauve et sanctifie ne peut rester enfermée dans </w:t>
      </w:r>
      <w:r w:rsidRPr="00BB3D12">
        <w:rPr>
          <w:rStyle w:val="highlight"/>
          <w:bCs/>
          <w:sz w:val="28"/>
          <w:szCs w:val="28"/>
          <w:bdr w:val="none" w:sz="0" w:space="0" w:color="auto" w:frame="1"/>
        </w:rPr>
        <w:t>le</w:t>
      </w:r>
      <w:r w:rsidRPr="00BB3D12">
        <w:rPr>
          <w:color w:val="000000"/>
          <w:sz w:val="28"/>
          <w:szCs w:val="28"/>
          <w:shd w:val="clear" w:color="auto" w:fill="FFFFFF"/>
        </w:rPr>
        <w:t> cœur. Si nous sommes revêtus de la justice de Jésus-Christ et remplis de la joie de son Esprit, il nous est impossible de garder </w:t>
      </w:r>
      <w:r w:rsidRPr="00BB3D12">
        <w:rPr>
          <w:rStyle w:val="highlight"/>
          <w:bCs/>
          <w:sz w:val="28"/>
          <w:szCs w:val="28"/>
          <w:bdr w:val="none" w:sz="0" w:space="0" w:color="auto" w:frame="1"/>
        </w:rPr>
        <w:t>le</w:t>
      </w:r>
      <w:r w:rsidRPr="00BB3D12">
        <w:rPr>
          <w:color w:val="000000"/>
          <w:sz w:val="28"/>
          <w:szCs w:val="28"/>
          <w:shd w:val="clear" w:color="auto" w:fill="FFFFFF"/>
        </w:rPr>
        <w:t> silence. Si nous avons goûté que </w:t>
      </w:r>
      <w:r w:rsidRPr="00BB3D12">
        <w:rPr>
          <w:rStyle w:val="highlight"/>
          <w:bCs/>
          <w:sz w:val="28"/>
          <w:szCs w:val="28"/>
          <w:bdr w:val="none" w:sz="0" w:space="0" w:color="auto" w:frame="1"/>
        </w:rPr>
        <w:t>le</w:t>
      </w:r>
      <w:r w:rsidRPr="00BB3D12">
        <w:rPr>
          <w:color w:val="000000"/>
          <w:sz w:val="28"/>
          <w:szCs w:val="28"/>
          <w:shd w:val="clear" w:color="auto" w:fill="FFFFFF"/>
        </w:rPr>
        <w:t> Seigneur est bon, nous aurons quelque chose à raconter. (Ellen White, Le Meilleur Chemin, page 76 chapitre « L’œuvre de la vie »)</w:t>
      </w:r>
    </w:p>
    <w:p w:rsidR="00265A46" w:rsidRPr="00BB3D12" w:rsidRDefault="00265A46" w:rsidP="00265A46">
      <w:pPr>
        <w:rPr>
          <w:sz w:val="28"/>
          <w:szCs w:val="28"/>
        </w:rPr>
      </w:pPr>
      <w:r>
        <w:rPr>
          <w:color w:val="000000"/>
          <w:sz w:val="28"/>
          <w:szCs w:val="28"/>
          <w:shd w:val="clear" w:color="auto" w:fill="FFFFFF"/>
        </w:rPr>
        <w:t>Tous les « chrétiens-arbres » réunis dans l’amour de Jésus, formeront une plantation à la gloire du Seigneur. Cette unité, dans l’amour, sera bénéfique à la société et nous pourrons ainsi bouleverser le monde être les témoins de la conversion d’un grand nombre de personnes.</w:t>
      </w:r>
    </w:p>
    <w:p w:rsidR="00265A46" w:rsidRPr="003545B5" w:rsidRDefault="00265A46" w:rsidP="00265A46">
      <w:pPr>
        <w:rPr>
          <w:b/>
          <w:color w:val="FF0000"/>
          <w:sz w:val="28"/>
        </w:rPr>
      </w:pPr>
      <w:r w:rsidRPr="00B11A55">
        <w:rPr>
          <w:b/>
          <w:sz w:val="28"/>
        </w:rPr>
        <w:t>CONCLUSION</w:t>
      </w:r>
      <w:r>
        <w:rPr>
          <w:b/>
          <w:sz w:val="28"/>
        </w:rPr>
        <w:t> : VISER L’ÉTERNITÉ</w:t>
      </w:r>
    </w:p>
    <w:p w:rsidR="00265A46" w:rsidRDefault="00265A46" w:rsidP="00265A46">
      <w:pPr>
        <w:rPr>
          <w:sz w:val="28"/>
        </w:rPr>
      </w:pPr>
      <w:r>
        <w:rPr>
          <w:sz w:val="28"/>
        </w:rPr>
        <w:t>La métaphore de l’arbre illustre, nous l’avons compris, la vie du chrétien qui n’est pas un long fleuve tranquille. Cependant, celui ou celle qui fait confiance à Dieu peut trouver, sur cette terre, un environnement propice à sa croissance spirituelle personnelle et à son témoignage dans la société.</w:t>
      </w:r>
    </w:p>
    <w:p w:rsidR="00265A46" w:rsidRPr="001429F0" w:rsidRDefault="00265A46" w:rsidP="00265A46">
      <w:pPr>
        <w:rPr>
          <w:sz w:val="28"/>
          <w:szCs w:val="28"/>
        </w:rPr>
      </w:pPr>
      <w:r>
        <w:rPr>
          <w:color w:val="000000"/>
          <w:sz w:val="28"/>
          <w:szCs w:val="28"/>
          <w:shd w:val="clear" w:color="auto" w:fill="FFFFFF"/>
        </w:rPr>
        <w:t>Les arbres que nous sommes aujourd’hui doivent leur vie à Dieu, mais qu’en sera-t-il demain ? Voilà la promesse de Dieu au travers du livre du prophète Esaïe :</w:t>
      </w:r>
    </w:p>
    <w:p w:rsidR="00265A46" w:rsidRPr="00DA17DC" w:rsidRDefault="00265A46" w:rsidP="00265A46">
      <w:pPr>
        <w:rPr>
          <w:b/>
          <w:sz w:val="28"/>
        </w:rPr>
      </w:pPr>
      <w:r w:rsidRPr="00DA17DC">
        <w:rPr>
          <w:b/>
          <w:sz w:val="28"/>
        </w:rPr>
        <w:t xml:space="preserve">Esaïe 65:22  </w:t>
      </w:r>
    </w:p>
    <w:p w:rsidR="00265A46" w:rsidRDefault="00265A46" w:rsidP="00265A46">
      <w:pPr>
        <w:rPr>
          <w:sz w:val="28"/>
        </w:rPr>
      </w:pPr>
      <w:r w:rsidRPr="00873518">
        <w:rPr>
          <w:sz w:val="28"/>
        </w:rPr>
        <w:t xml:space="preserve">Ils ne bâtiront pas des maisons pour qu’un autre les habite, Ils ne planteront pas des vignes pour qu’un autre en mange le fruit ; </w:t>
      </w:r>
      <w:r w:rsidRPr="005D350D">
        <w:rPr>
          <w:b/>
          <w:i/>
          <w:sz w:val="28"/>
        </w:rPr>
        <w:t>Car les jours de mon peuple seront comme les jours des arbres</w:t>
      </w:r>
      <w:r w:rsidRPr="00873518">
        <w:rPr>
          <w:sz w:val="28"/>
        </w:rPr>
        <w:t>, Et mes élus jouiront de l’œuvre de leurs mains.</w:t>
      </w:r>
    </w:p>
    <w:p w:rsidR="00265A46" w:rsidRDefault="00265A46" w:rsidP="00265A46">
      <w:pPr>
        <w:rPr>
          <w:sz w:val="28"/>
        </w:rPr>
      </w:pPr>
      <w:r>
        <w:rPr>
          <w:sz w:val="28"/>
        </w:rPr>
        <w:t xml:space="preserve">Appel </w:t>
      </w:r>
    </w:p>
    <w:p w:rsidR="00265A46" w:rsidRDefault="00265A46" w:rsidP="00265A46">
      <w:pPr>
        <w:rPr>
          <w:color w:val="000000"/>
          <w:sz w:val="28"/>
          <w:szCs w:val="28"/>
          <w:shd w:val="clear" w:color="auto" w:fill="FFFFFF"/>
        </w:rPr>
      </w:pPr>
      <w:r w:rsidRPr="001429F0">
        <w:rPr>
          <w:color w:val="000000"/>
          <w:sz w:val="28"/>
          <w:szCs w:val="28"/>
          <w:shd w:val="clear" w:color="auto" w:fill="FFFFFF"/>
        </w:rPr>
        <w:t>Remercions Dieu des tableaux riants qu’il étale sous nos yeux. Recueillons</w:t>
      </w:r>
      <w:r w:rsidRPr="00B86843">
        <w:rPr>
          <w:color w:val="000000"/>
          <w:sz w:val="28"/>
          <w:szCs w:val="28"/>
          <w:shd w:val="clear" w:color="auto" w:fill="FFFFFF"/>
        </w:rPr>
        <w:t xml:space="preserve"> </w:t>
      </w:r>
      <w:r w:rsidRPr="001429F0">
        <w:rPr>
          <w:color w:val="000000"/>
          <w:sz w:val="28"/>
          <w:szCs w:val="28"/>
          <w:shd w:val="clear" w:color="auto" w:fill="FFFFFF"/>
        </w:rPr>
        <w:t xml:space="preserve">les précieuses assurances de son amour, afin de </w:t>
      </w:r>
      <w:r>
        <w:rPr>
          <w:color w:val="000000"/>
          <w:sz w:val="28"/>
          <w:szCs w:val="28"/>
          <w:shd w:val="clear" w:color="auto" w:fill="FFFFFF"/>
        </w:rPr>
        <w:t>pouvoir les contempler toujours. Oui, contemplons</w:t>
      </w:r>
      <w:r w:rsidRPr="001429F0">
        <w:rPr>
          <w:color w:val="000000"/>
          <w:sz w:val="28"/>
          <w:szCs w:val="28"/>
          <w:shd w:val="clear" w:color="auto" w:fill="FFFFFF"/>
        </w:rPr>
        <w:t xml:space="preserve"> le Fils de Dieu, quittant le trône de son Père et voilant sa divinité sous notre humanité afin d’arracher l’homme à la puissance de Satan; </w:t>
      </w:r>
      <w:r>
        <w:rPr>
          <w:color w:val="000000"/>
          <w:sz w:val="28"/>
          <w:szCs w:val="28"/>
          <w:shd w:val="clear" w:color="auto" w:fill="FFFFFF"/>
        </w:rPr>
        <w:lastRenderedPageBreak/>
        <w:t xml:space="preserve">Contemplons le </w:t>
      </w:r>
      <w:r w:rsidRPr="001429F0">
        <w:rPr>
          <w:color w:val="000000"/>
          <w:sz w:val="28"/>
          <w:szCs w:val="28"/>
          <w:shd w:val="clear" w:color="auto" w:fill="FFFFFF"/>
        </w:rPr>
        <w:t>triomphe</w:t>
      </w:r>
      <w:r>
        <w:rPr>
          <w:color w:val="000000"/>
          <w:sz w:val="28"/>
          <w:szCs w:val="28"/>
          <w:shd w:val="clear" w:color="auto" w:fill="FFFFFF"/>
        </w:rPr>
        <w:t xml:space="preserve"> de Jésus</w:t>
      </w:r>
      <w:r w:rsidRPr="001429F0">
        <w:rPr>
          <w:color w:val="000000"/>
          <w:sz w:val="28"/>
          <w:szCs w:val="28"/>
          <w:shd w:val="clear" w:color="auto" w:fill="FFFFFF"/>
        </w:rPr>
        <w:t xml:space="preserve"> en notre faveur, triomphe qui nous ouvre le ciel et nous révèle le lieu où la divinité manifeste sa gloire; </w:t>
      </w:r>
      <w:r>
        <w:rPr>
          <w:color w:val="000000"/>
          <w:sz w:val="28"/>
          <w:szCs w:val="28"/>
          <w:shd w:val="clear" w:color="auto" w:fill="FFFFFF"/>
        </w:rPr>
        <w:t>Contemplons enfin</w:t>
      </w:r>
      <w:r w:rsidRPr="001429F0">
        <w:rPr>
          <w:color w:val="000000"/>
          <w:sz w:val="28"/>
          <w:szCs w:val="28"/>
          <w:shd w:val="clear" w:color="auto" w:fill="FFFFFF"/>
        </w:rPr>
        <w:t xml:space="preserve"> le croyant sortant, par la foi au Rédempteur, victorieux de l’épreuve, revêtu de la justice de Jésus-Christ et élevé jusqu’à son trône: voilà les tableaux sur lesquels le Seigneur veut que nous arrêtions nos regards.</w:t>
      </w:r>
      <w:r>
        <w:rPr>
          <w:color w:val="000000"/>
          <w:sz w:val="28"/>
          <w:szCs w:val="28"/>
          <w:shd w:val="clear" w:color="auto" w:fill="FFFFFF"/>
        </w:rPr>
        <w:t xml:space="preserve"> (Ellen White, Le Meilleur Chemin, page 115 « Chapitre 13 »)</w:t>
      </w:r>
    </w:p>
    <w:p w:rsidR="00265A46" w:rsidRDefault="00265A46" w:rsidP="00265A46">
      <w:pPr>
        <w:rPr>
          <w:sz w:val="28"/>
        </w:rPr>
      </w:pPr>
      <w:r>
        <w:rPr>
          <w:sz w:val="28"/>
        </w:rPr>
        <w:t>Lorsque Jésus reviendra, ce jour-là : « </w:t>
      </w:r>
      <w:r w:rsidRPr="0061425E">
        <w:rPr>
          <w:sz w:val="28"/>
        </w:rPr>
        <w:t>Oui, vous sortirez avec joie, Et vous serez conduits en paix ; Les montagnes et les collines éclateront d’allégresse devant vous, Et tous les arbres de la campagne battront des mains.</w:t>
      </w:r>
      <w:r>
        <w:rPr>
          <w:sz w:val="28"/>
        </w:rPr>
        <w:t> » (Esaïe 55 :12)</w:t>
      </w:r>
    </w:p>
    <w:p w:rsidR="00265A46" w:rsidRDefault="00265A46" w:rsidP="00265A46">
      <w:pPr>
        <w:rPr>
          <w:sz w:val="28"/>
        </w:rPr>
      </w:pPr>
      <w:r>
        <w:rPr>
          <w:sz w:val="28"/>
        </w:rPr>
        <w:t>Voulez-vous, avec moi chanter votre espérance ? Voulez-vous aussi être comptés parmi les rachetés, qui comme ces arbres, battront des mains en suivant Jésus, le Roi éternel de l’univers ?</w:t>
      </w:r>
    </w:p>
    <w:p w:rsidR="00265A46" w:rsidRDefault="00265A46" w:rsidP="00265A46">
      <w:pPr>
        <w:rPr>
          <w:sz w:val="28"/>
        </w:rPr>
      </w:pPr>
      <w:r>
        <w:rPr>
          <w:sz w:val="28"/>
        </w:rPr>
        <w:t>Chantez-donc avec moi le numéro 512 de notre recueil Hymnes et Louanges !</w:t>
      </w:r>
    </w:p>
    <w:p w:rsidR="00265A46" w:rsidRDefault="00265A46" w:rsidP="00265A46">
      <w:pPr>
        <w:rPr>
          <w:sz w:val="28"/>
        </w:rPr>
      </w:pPr>
      <w:r>
        <w:rPr>
          <w:sz w:val="28"/>
        </w:rPr>
        <w:t>Terminer ce moment par une prière de consécration</w:t>
      </w:r>
    </w:p>
    <w:p w:rsidR="00265A46" w:rsidRDefault="00265A46" w:rsidP="00265A46">
      <w:pPr>
        <w:rPr>
          <w:sz w:val="28"/>
        </w:rPr>
      </w:pPr>
    </w:p>
    <w:p w:rsidR="00265A46" w:rsidRDefault="00265A46" w:rsidP="00265A46">
      <w:pPr>
        <w:rPr>
          <w:sz w:val="28"/>
        </w:rPr>
      </w:pPr>
      <w:r>
        <w:rPr>
          <w:sz w:val="28"/>
        </w:rPr>
        <w:t>NB : Ce sermon n’est qu’une base de réflexion. Il peut être présenté tel quel ou bien remanié ou enrichi à votre convenance.</w:t>
      </w:r>
    </w:p>
    <w:p w:rsidR="00265A46" w:rsidRPr="00873518" w:rsidRDefault="00265A46" w:rsidP="00265A46">
      <w:pPr>
        <w:rPr>
          <w:sz w:val="28"/>
        </w:rPr>
      </w:pPr>
    </w:p>
    <w:p w:rsidR="000A3A91" w:rsidRDefault="000A3A91"/>
    <w:sectPr w:rsidR="000A3A91" w:rsidSect="00677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Lato">
    <w:altName w:val="Times New Roman"/>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F5CCA"/>
    <w:multiLevelType w:val="multilevel"/>
    <w:tmpl w:val="6F7442C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9622F20"/>
    <w:multiLevelType w:val="hybridMultilevel"/>
    <w:tmpl w:val="4F92ED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676"/>
    <w:rsid w:val="00006F05"/>
    <w:rsid w:val="00071D1A"/>
    <w:rsid w:val="000A3A91"/>
    <w:rsid w:val="00120E7E"/>
    <w:rsid w:val="00127AEE"/>
    <w:rsid w:val="0013796D"/>
    <w:rsid w:val="001922D1"/>
    <w:rsid w:val="001D25F9"/>
    <w:rsid w:val="001E171D"/>
    <w:rsid w:val="00265A46"/>
    <w:rsid w:val="002E5BE9"/>
    <w:rsid w:val="00390872"/>
    <w:rsid w:val="003B11F0"/>
    <w:rsid w:val="003C7349"/>
    <w:rsid w:val="003F3321"/>
    <w:rsid w:val="00467292"/>
    <w:rsid w:val="00470B21"/>
    <w:rsid w:val="004723FC"/>
    <w:rsid w:val="004C0BC9"/>
    <w:rsid w:val="004F23FB"/>
    <w:rsid w:val="004F61E0"/>
    <w:rsid w:val="005743BB"/>
    <w:rsid w:val="005C4E19"/>
    <w:rsid w:val="005F79F7"/>
    <w:rsid w:val="00667711"/>
    <w:rsid w:val="006C7676"/>
    <w:rsid w:val="006D3376"/>
    <w:rsid w:val="007C1012"/>
    <w:rsid w:val="007D5808"/>
    <w:rsid w:val="0082654D"/>
    <w:rsid w:val="008E2CED"/>
    <w:rsid w:val="009156F2"/>
    <w:rsid w:val="009271AD"/>
    <w:rsid w:val="00AB3471"/>
    <w:rsid w:val="00AD3B75"/>
    <w:rsid w:val="00B91D23"/>
    <w:rsid w:val="00BD725C"/>
    <w:rsid w:val="00C71160"/>
    <w:rsid w:val="00DA41C2"/>
    <w:rsid w:val="00E841A9"/>
    <w:rsid w:val="00EE61F8"/>
    <w:rsid w:val="00F235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C76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6C7676"/>
  </w:style>
  <w:style w:type="character" w:styleId="Lienhypertexte">
    <w:name w:val="Hyperlink"/>
    <w:basedOn w:val="Policepardfaut"/>
    <w:uiPriority w:val="99"/>
    <w:unhideWhenUsed/>
    <w:rsid w:val="006C7676"/>
    <w:rPr>
      <w:color w:val="0000FF"/>
      <w:u w:val="single"/>
    </w:rPr>
  </w:style>
  <w:style w:type="character" w:customStyle="1" w:styleId="nowrap">
    <w:name w:val="nowrap"/>
    <w:basedOn w:val="Policepardfaut"/>
    <w:rsid w:val="006C7676"/>
  </w:style>
  <w:style w:type="paragraph" w:styleId="Paragraphedeliste">
    <w:name w:val="List Paragraph"/>
    <w:basedOn w:val="Normal"/>
    <w:uiPriority w:val="34"/>
    <w:qFormat/>
    <w:rsid w:val="006C7676"/>
    <w:pPr>
      <w:ind w:left="720"/>
      <w:contextualSpacing/>
    </w:pPr>
  </w:style>
  <w:style w:type="character" w:customStyle="1" w:styleId="highlight">
    <w:name w:val="highlight"/>
    <w:basedOn w:val="Policepardfaut"/>
    <w:rsid w:val="00265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C76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6C7676"/>
  </w:style>
  <w:style w:type="character" w:styleId="Lienhypertexte">
    <w:name w:val="Hyperlink"/>
    <w:basedOn w:val="Policepardfaut"/>
    <w:uiPriority w:val="99"/>
    <w:unhideWhenUsed/>
    <w:rsid w:val="006C7676"/>
    <w:rPr>
      <w:color w:val="0000FF"/>
      <w:u w:val="single"/>
    </w:rPr>
  </w:style>
  <w:style w:type="character" w:customStyle="1" w:styleId="nowrap">
    <w:name w:val="nowrap"/>
    <w:basedOn w:val="Policepardfaut"/>
    <w:rsid w:val="006C7676"/>
  </w:style>
  <w:style w:type="paragraph" w:styleId="Paragraphedeliste">
    <w:name w:val="List Paragraph"/>
    <w:basedOn w:val="Normal"/>
    <w:uiPriority w:val="34"/>
    <w:qFormat/>
    <w:rsid w:val="006C7676"/>
    <w:pPr>
      <w:ind w:left="720"/>
      <w:contextualSpacing/>
    </w:pPr>
  </w:style>
  <w:style w:type="character" w:customStyle="1" w:styleId="highlight">
    <w:name w:val="highlight"/>
    <w:basedOn w:val="Policepardfaut"/>
    <w:rsid w:val="00265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Sapote_blanch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r.wikipedia.org/wiki/Fruit_(botanique)" TargetMode="External"/><Relationship Id="rId12" Type="http://schemas.openxmlformats.org/officeDocument/2006/relationships/hyperlink" Target="http://fr.wikipedia.org/wiki/Chewing-g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wikipedia.org/wiki/Arbre" TargetMode="External"/><Relationship Id="rId11" Type="http://schemas.openxmlformats.org/officeDocument/2006/relationships/hyperlink" Target="http://fr.wikipedia.org/wiki/Feuille" TargetMode="External"/><Relationship Id="rId5" Type="http://schemas.openxmlformats.org/officeDocument/2006/relationships/webSettings" Target="webSettings.xml"/><Relationship Id="rId10" Type="http://schemas.openxmlformats.org/officeDocument/2006/relationships/hyperlink" Target="http://fr.wikipedia.org/wiki/Kaki" TargetMode="External"/><Relationship Id="rId4" Type="http://schemas.openxmlformats.org/officeDocument/2006/relationships/settings" Target="settings.xml"/><Relationship Id="rId9" Type="http://schemas.openxmlformats.org/officeDocument/2006/relationships/hyperlink" Target="http://fr.wikipedia.org/wiki/Sapotier_noi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2981</Words>
  <Characters>16397</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Babette R</dc:creator>
  <cp:lastModifiedBy>DP</cp:lastModifiedBy>
  <cp:revision>2</cp:revision>
  <dcterms:created xsi:type="dcterms:W3CDTF">2018-09-10T19:00:00Z</dcterms:created>
  <dcterms:modified xsi:type="dcterms:W3CDTF">2018-09-10T19:00:00Z</dcterms:modified>
</cp:coreProperties>
</file>