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058" w:rsidRPr="00CA1882" w:rsidRDefault="005B4058" w:rsidP="005B4058">
      <w:pPr>
        <w:jc w:val="center"/>
        <w:rPr>
          <w:b/>
          <w:sz w:val="32"/>
        </w:rPr>
      </w:pPr>
      <w:bookmarkStart w:id="0" w:name="_GoBack"/>
      <w:bookmarkEnd w:id="0"/>
      <w:r w:rsidRPr="00CA1882">
        <w:rPr>
          <w:b/>
          <w:sz w:val="32"/>
        </w:rPr>
        <w:t>UNION DES ANTILLES ET GUYANE FRANCAISES</w:t>
      </w:r>
    </w:p>
    <w:p w:rsidR="005B4058" w:rsidRPr="00CA1882" w:rsidRDefault="005B4058" w:rsidP="005B4058">
      <w:pPr>
        <w:jc w:val="center"/>
        <w:rPr>
          <w:b/>
          <w:sz w:val="32"/>
        </w:rPr>
      </w:pPr>
      <w:r w:rsidRPr="00CA1882">
        <w:rPr>
          <w:b/>
          <w:sz w:val="32"/>
        </w:rPr>
        <w:t>MINISTERE DES BESOINS SPECIFIQUES</w:t>
      </w:r>
    </w:p>
    <w:p w:rsidR="005B4058" w:rsidRDefault="005B4058" w:rsidP="005B4058">
      <w:pPr>
        <w:jc w:val="center"/>
        <w:rPr>
          <w:b/>
          <w:sz w:val="40"/>
        </w:rPr>
      </w:pPr>
      <w:r>
        <w:rPr>
          <w:b/>
          <w:sz w:val="40"/>
        </w:rPr>
        <w:t>ETAT DES LIEUX</w:t>
      </w:r>
    </w:p>
    <w:p w:rsidR="005B4058" w:rsidRDefault="005B4058" w:rsidP="005B4058">
      <w:pPr>
        <w:jc w:val="center"/>
        <w:rPr>
          <w:b/>
          <w:sz w:val="40"/>
        </w:rPr>
      </w:pPr>
      <w:r>
        <w:rPr>
          <w:b/>
          <w:sz w:val="40"/>
        </w:rPr>
        <w:t>Les personnes à besoins spécifiques dans nos églises</w:t>
      </w:r>
    </w:p>
    <w:p w:rsidR="005B4058" w:rsidRPr="00CA1882" w:rsidRDefault="005B4058" w:rsidP="005B4058">
      <w:pPr>
        <w:jc w:val="center"/>
        <w:rPr>
          <w:b/>
          <w:sz w:val="40"/>
        </w:rPr>
      </w:pPr>
      <w:r w:rsidRPr="00CA1882">
        <w:rPr>
          <w:b/>
          <w:sz w:val="40"/>
        </w:rPr>
        <w:t>Questionnaire</w:t>
      </w:r>
    </w:p>
    <w:p w:rsidR="005B4058" w:rsidRDefault="005B4058" w:rsidP="005B4058">
      <w:pPr>
        <w:rPr>
          <w:sz w:val="32"/>
        </w:rPr>
      </w:pPr>
      <w:r>
        <w:rPr>
          <w:sz w:val="32"/>
        </w:rPr>
        <w:t>Merci de remplir ce questionnaire en indiquant : le nombre de personnes par groupe, et par rubrique.</w:t>
      </w:r>
    </w:p>
    <w:p w:rsidR="005B4058" w:rsidRDefault="005B4058" w:rsidP="005B4058">
      <w:pPr>
        <w:rPr>
          <w:sz w:val="32"/>
        </w:rPr>
      </w:pPr>
      <w:r>
        <w:rPr>
          <w:sz w:val="32"/>
        </w:rPr>
        <w:t>Champs</w:t>
      </w:r>
    </w:p>
    <w:p w:rsidR="005B4058" w:rsidRDefault="005B4058" w:rsidP="005B4058">
      <w:pPr>
        <w:rPr>
          <w:sz w:val="32"/>
        </w:rPr>
      </w:pPr>
      <w:r>
        <w:rPr>
          <w:sz w:val="32"/>
        </w:rPr>
        <w:t xml:space="preserve">Eglise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128"/>
        <w:gridCol w:w="1061"/>
        <w:gridCol w:w="948"/>
        <w:gridCol w:w="933"/>
        <w:gridCol w:w="860"/>
        <w:gridCol w:w="917"/>
        <w:gridCol w:w="1773"/>
      </w:tblGrid>
      <w:tr w:rsidR="005B4058" w:rsidRPr="00033BD6" w:rsidTr="00A07663">
        <w:tc>
          <w:tcPr>
            <w:tcW w:w="1668" w:type="dxa"/>
          </w:tcPr>
          <w:p w:rsidR="005B4058" w:rsidRPr="007F63F0" w:rsidRDefault="005B4058" w:rsidP="00247643">
            <w:pPr>
              <w:jc w:val="center"/>
              <w:rPr>
                <w:b/>
              </w:rPr>
            </w:pPr>
            <w:r w:rsidRPr="007F63F0">
              <w:rPr>
                <w:b/>
              </w:rPr>
              <w:t>groupes</w:t>
            </w:r>
          </w:p>
        </w:tc>
        <w:tc>
          <w:tcPr>
            <w:tcW w:w="1128" w:type="dxa"/>
          </w:tcPr>
          <w:p w:rsidR="005B4058" w:rsidRPr="007F63F0" w:rsidRDefault="005B4058" w:rsidP="00247643">
            <w:pPr>
              <w:jc w:val="center"/>
              <w:rPr>
                <w:b/>
              </w:rPr>
            </w:pPr>
            <w:proofErr w:type="spellStart"/>
            <w:r w:rsidRPr="007F63F0">
              <w:rPr>
                <w:b/>
              </w:rPr>
              <w:t>Nb</w:t>
            </w:r>
            <w:r w:rsidR="007F63F0" w:rsidRPr="007F63F0">
              <w:rPr>
                <w:b/>
              </w:rPr>
              <w:t>r</w:t>
            </w:r>
            <w:r w:rsidRPr="007F63F0">
              <w:rPr>
                <w:b/>
              </w:rPr>
              <w:t>e</w:t>
            </w:r>
            <w:proofErr w:type="spellEnd"/>
            <w:r w:rsidRPr="007F63F0">
              <w:rPr>
                <w:b/>
              </w:rPr>
              <w:t xml:space="preserve"> de personne</w:t>
            </w:r>
          </w:p>
        </w:tc>
        <w:tc>
          <w:tcPr>
            <w:tcW w:w="1061" w:type="dxa"/>
          </w:tcPr>
          <w:p w:rsidR="005B4058" w:rsidRPr="007F63F0" w:rsidRDefault="005B4058" w:rsidP="00247643">
            <w:pPr>
              <w:jc w:val="center"/>
              <w:rPr>
                <w:b/>
              </w:rPr>
            </w:pPr>
            <w:proofErr w:type="spellStart"/>
            <w:r w:rsidRPr="007F63F0">
              <w:rPr>
                <w:b/>
              </w:rPr>
              <w:t>Nbre</w:t>
            </w:r>
            <w:proofErr w:type="spellEnd"/>
            <w:r w:rsidRPr="007F63F0">
              <w:rPr>
                <w:b/>
              </w:rPr>
              <w:t xml:space="preserve"> Sexe masculin</w:t>
            </w:r>
          </w:p>
        </w:tc>
        <w:tc>
          <w:tcPr>
            <w:tcW w:w="948" w:type="dxa"/>
          </w:tcPr>
          <w:p w:rsidR="005B4058" w:rsidRPr="007F63F0" w:rsidRDefault="005B4058" w:rsidP="00247643">
            <w:pPr>
              <w:jc w:val="center"/>
              <w:rPr>
                <w:b/>
              </w:rPr>
            </w:pPr>
            <w:proofErr w:type="spellStart"/>
            <w:r w:rsidRPr="007F63F0">
              <w:rPr>
                <w:b/>
              </w:rPr>
              <w:t>Nbre</w:t>
            </w:r>
            <w:proofErr w:type="spellEnd"/>
          </w:p>
          <w:p w:rsidR="005B4058" w:rsidRPr="007F63F0" w:rsidRDefault="005B4058" w:rsidP="00247643">
            <w:pPr>
              <w:jc w:val="center"/>
              <w:rPr>
                <w:b/>
              </w:rPr>
            </w:pPr>
            <w:r w:rsidRPr="007F63F0">
              <w:rPr>
                <w:b/>
              </w:rPr>
              <w:t>Sexe féminin</w:t>
            </w:r>
          </w:p>
        </w:tc>
        <w:tc>
          <w:tcPr>
            <w:tcW w:w="933" w:type="dxa"/>
          </w:tcPr>
          <w:p w:rsidR="005B4058" w:rsidRPr="007F63F0" w:rsidRDefault="005B4058" w:rsidP="00247643">
            <w:pPr>
              <w:jc w:val="center"/>
              <w:rPr>
                <w:b/>
              </w:rPr>
            </w:pPr>
            <w:r w:rsidRPr="007F63F0">
              <w:rPr>
                <w:b/>
              </w:rPr>
              <w:t>enfants</w:t>
            </w:r>
          </w:p>
        </w:tc>
        <w:tc>
          <w:tcPr>
            <w:tcW w:w="860" w:type="dxa"/>
          </w:tcPr>
          <w:p w:rsidR="005B4058" w:rsidRPr="007F63F0" w:rsidRDefault="005B4058" w:rsidP="00247643">
            <w:pPr>
              <w:jc w:val="center"/>
              <w:rPr>
                <w:b/>
              </w:rPr>
            </w:pPr>
            <w:r w:rsidRPr="007F63F0">
              <w:rPr>
                <w:b/>
              </w:rPr>
              <w:t>Jeunes</w:t>
            </w:r>
          </w:p>
        </w:tc>
        <w:tc>
          <w:tcPr>
            <w:tcW w:w="917" w:type="dxa"/>
          </w:tcPr>
          <w:p w:rsidR="005B4058" w:rsidRPr="007F63F0" w:rsidRDefault="005B4058" w:rsidP="00247643">
            <w:pPr>
              <w:jc w:val="center"/>
              <w:rPr>
                <w:b/>
              </w:rPr>
            </w:pPr>
            <w:r w:rsidRPr="007F63F0">
              <w:rPr>
                <w:b/>
              </w:rPr>
              <w:t>adultes</w:t>
            </w:r>
          </w:p>
        </w:tc>
        <w:tc>
          <w:tcPr>
            <w:tcW w:w="1773" w:type="dxa"/>
          </w:tcPr>
          <w:p w:rsidR="005B4058" w:rsidRPr="007F63F0" w:rsidRDefault="005B4058" w:rsidP="00247643">
            <w:pPr>
              <w:jc w:val="center"/>
              <w:rPr>
                <w:b/>
              </w:rPr>
            </w:pPr>
            <w:r w:rsidRPr="007F63F0">
              <w:rPr>
                <w:b/>
              </w:rPr>
              <w:t>Compétences professionnelles</w:t>
            </w:r>
          </w:p>
        </w:tc>
      </w:tr>
      <w:tr w:rsidR="005B4058" w:rsidTr="00A07663">
        <w:tc>
          <w:tcPr>
            <w:tcW w:w="1668" w:type="dxa"/>
          </w:tcPr>
          <w:p w:rsidR="005B4058" w:rsidRPr="00A07663" w:rsidRDefault="005B4058" w:rsidP="00247643">
            <w:pPr>
              <w:rPr>
                <w:sz w:val="28"/>
              </w:rPr>
            </w:pPr>
            <w:r w:rsidRPr="00A07663">
              <w:rPr>
                <w:sz w:val="28"/>
              </w:rPr>
              <w:t>Troubles mentaux</w:t>
            </w:r>
          </w:p>
        </w:tc>
        <w:tc>
          <w:tcPr>
            <w:tcW w:w="1128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1061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948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933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860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917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1773" w:type="dxa"/>
          </w:tcPr>
          <w:p w:rsidR="005B4058" w:rsidRDefault="005B4058" w:rsidP="00247643">
            <w:pPr>
              <w:rPr>
                <w:sz w:val="32"/>
              </w:rPr>
            </w:pPr>
          </w:p>
        </w:tc>
      </w:tr>
      <w:tr w:rsidR="005B4058" w:rsidTr="00A07663">
        <w:tc>
          <w:tcPr>
            <w:tcW w:w="1668" w:type="dxa"/>
          </w:tcPr>
          <w:p w:rsidR="005B4058" w:rsidRPr="00A07663" w:rsidRDefault="005B4058" w:rsidP="00247643">
            <w:pPr>
              <w:rPr>
                <w:sz w:val="28"/>
              </w:rPr>
            </w:pPr>
            <w:r w:rsidRPr="00A07663">
              <w:rPr>
                <w:sz w:val="28"/>
              </w:rPr>
              <w:t>Déficience auditive</w:t>
            </w:r>
          </w:p>
        </w:tc>
        <w:tc>
          <w:tcPr>
            <w:tcW w:w="1128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1061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948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933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860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917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1773" w:type="dxa"/>
          </w:tcPr>
          <w:p w:rsidR="005B4058" w:rsidRDefault="005B4058" w:rsidP="00247643">
            <w:pPr>
              <w:rPr>
                <w:sz w:val="32"/>
              </w:rPr>
            </w:pPr>
          </w:p>
        </w:tc>
      </w:tr>
      <w:tr w:rsidR="005B4058" w:rsidTr="00A07663">
        <w:tc>
          <w:tcPr>
            <w:tcW w:w="1668" w:type="dxa"/>
          </w:tcPr>
          <w:p w:rsidR="005B4058" w:rsidRPr="00A07663" w:rsidRDefault="005B4058" w:rsidP="00247643">
            <w:pPr>
              <w:rPr>
                <w:sz w:val="28"/>
              </w:rPr>
            </w:pPr>
            <w:r w:rsidRPr="00A07663">
              <w:rPr>
                <w:sz w:val="28"/>
              </w:rPr>
              <w:t>Mobilité réduite</w:t>
            </w:r>
          </w:p>
        </w:tc>
        <w:tc>
          <w:tcPr>
            <w:tcW w:w="1128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1061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948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933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860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917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1773" w:type="dxa"/>
          </w:tcPr>
          <w:p w:rsidR="005B4058" w:rsidRDefault="005B4058" w:rsidP="00247643">
            <w:pPr>
              <w:rPr>
                <w:sz w:val="32"/>
              </w:rPr>
            </w:pPr>
          </w:p>
        </w:tc>
      </w:tr>
      <w:tr w:rsidR="005B4058" w:rsidTr="00A07663">
        <w:tc>
          <w:tcPr>
            <w:tcW w:w="1668" w:type="dxa"/>
          </w:tcPr>
          <w:p w:rsidR="005B4058" w:rsidRPr="00A07663" w:rsidRDefault="005B4058" w:rsidP="00247643">
            <w:pPr>
              <w:rPr>
                <w:sz w:val="28"/>
              </w:rPr>
            </w:pPr>
            <w:r w:rsidRPr="00A07663">
              <w:rPr>
                <w:sz w:val="28"/>
              </w:rPr>
              <w:t>TROUBLES PSYCHIATRIQUES</w:t>
            </w:r>
          </w:p>
        </w:tc>
        <w:tc>
          <w:tcPr>
            <w:tcW w:w="1128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1061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948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933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860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917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1773" w:type="dxa"/>
          </w:tcPr>
          <w:p w:rsidR="005B4058" w:rsidRDefault="005B4058" w:rsidP="00247643">
            <w:pPr>
              <w:rPr>
                <w:sz w:val="32"/>
              </w:rPr>
            </w:pPr>
          </w:p>
        </w:tc>
      </w:tr>
      <w:tr w:rsidR="005B4058" w:rsidTr="00A07663">
        <w:tc>
          <w:tcPr>
            <w:tcW w:w="1668" w:type="dxa"/>
          </w:tcPr>
          <w:p w:rsidR="005B4058" w:rsidRPr="00A07663" w:rsidRDefault="005B4058" w:rsidP="00247643">
            <w:pPr>
              <w:rPr>
                <w:sz w:val="28"/>
              </w:rPr>
            </w:pPr>
            <w:r w:rsidRPr="00A07663">
              <w:rPr>
                <w:sz w:val="28"/>
              </w:rPr>
              <w:t>TROUBLES DE LA PAROLE</w:t>
            </w:r>
          </w:p>
        </w:tc>
        <w:tc>
          <w:tcPr>
            <w:tcW w:w="1128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1061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948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933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860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917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1773" w:type="dxa"/>
          </w:tcPr>
          <w:p w:rsidR="005B4058" w:rsidRDefault="005B4058" w:rsidP="00247643">
            <w:pPr>
              <w:rPr>
                <w:sz w:val="32"/>
              </w:rPr>
            </w:pPr>
          </w:p>
        </w:tc>
      </w:tr>
      <w:tr w:rsidR="005B4058" w:rsidTr="00A07663">
        <w:tc>
          <w:tcPr>
            <w:tcW w:w="1668" w:type="dxa"/>
          </w:tcPr>
          <w:p w:rsidR="005B4058" w:rsidRPr="00A07663" w:rsidRDefault="005B4058" w:rsidP="00247643">
            <w:pPr>
              <w:rPr>
                <w:sz w:val="28"/>
              </w:rPr>
            </w:pPr>
            <w:r w:rsidRPr="00A07663">
              <w:rPr>
                <w:sz w:val="28"/>
              </w:rPr>
              <w:t>Déficiences visuelles</w:t>
            </w:r>
          </w:p>
        </w:tc>
        <w:tc>
          <w:tcPr>
            <w:tcW w:w="1128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1061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948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933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860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917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1773" w:type="dxa"/>
          </w:tcPr>
          <w:p w:rsidR="005B4058" w:rsidRDefault="005B4058" w:rsidP="00247643">
            <w:pPr>
              <w:rPr>
                <w:sz w:val="32"/>
              </w:rPr>
            </w:pPr>
          </w:p>
        </w:tc>
      </w:tr>
      <w:tr w:rsidR="005B4058" w:rsidTr="00A07663">
        <w:tc>
          <w:tcPr>
            <w:tcW w:w="1668" w:type="dxa"/>
          </w:tcPr>
          <w:p w:rsidR="005B4058" w:rsidRPr="00A07663" w:rsidRDefault="005B4058" w:rsidP="00247643">
            <w:pPr>
              <w:rPr>
                <w:sz w:val="28"/>
              </w:rPr>
            </w:pPr>
            <w:r w:rsidRPr="00A07663">
              <w:rPr>
                <w:sz w:val="28"/>
              </w:rPr>
              <w:t>Obésité morbide</w:t>
            </w:r>
          </w:p>
        </w:tc>
        <w:tc>
          <w:tcPr>
            <w:tcW w:w="1128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1061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948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933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860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917" w:type="dxa"/>
          </w:tcPr>
          <w:p w:rsidR="005B4058" w:rsidRDefault="005B4058" w:rsidP="00247643">
            <w:pPr>
              <w:rPr>
                <w:sz w:val="32"/>
              </w:rPr>
            </w:pPr>
          </w:p>
        </w:tc>
        <w:tc>
          <w:tcPr>
            <w:tcW w:w="1773" w:type="dxa"/>
          </w:tcPr>
          <w:p w:rsidR="005B4058" w:rsidRDefault="005B4058" w:rsidP="00247643">
            <w:pPr>
              <w:rPr>
                <w:sz w:val="32"/>
              </w:rPr>
            </w:pPr>
          </w:p>
        </w:tc>
      </w:tr>
    </w:tbl>
    <w:p w:rsidR="005B4058" w:rsidRPr="007313E2" w:rsidRDefault="005B4058" w:rsidP="005B4058">
      <w:pPr>
        <w:rPr>
          <w:sz w:val="32"/>
        </w:rPr>
      </w:pPr>
    </w:p>
    <w:p w:rsidR="005B4058" w:rsidRDefault="005B4058" w:rsidP="005B4058">
      <w:pPr>
        <w:pStyle w:val="Paragraphedeliste"/>
        <w:rPr>
          <w:sz w:val="32"/>
        </w:rPr>
      </w:pPr>
    </w:p>
    <w:p w:rsidR="00FB41E9" w:rsidRDefault="00FB41E9"/>
    <w:sectPr w:rsidR="00FB4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58"/>
    <w:rsid w:val="00267B54"/>
    <w:rsid w:val="005B4058"/>
    <w:rsid w:val="007F63F0"/>
    <w:rsid w:val="009508AD"/>
    <w:rsid w:val="00A07663"/>
    <w:rsid w:val="00FB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60906-BAFB-476D-8046-4C519850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0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4058"/>
    <w:pPr>
      <w:ind w:left="720"/>
      <w:contextualSpacing/>
    </w:pPr>
  </w:style>
  <w:style w:type="table" w:styleId="Grilledutableau">
    <w:name w:val="Table Grid"/>
    <w:basedOn w:val="TableauNormal"/>
    <w:uiPriority w:val="59"/>
    <w:rsid w:val="005B4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MARIVAL_L</dc:creator>
  <cp:lastModifiedBy>LENOVO</cp:lastModifiedBy>
  <cp:revision>2</cp:revision>
  <dcterms:created xsi:type="dcterms:W3CDTF">2019-02-19T14:47:00Z</dcterms:created>
  <dcterms:modified xsi:type="dcterms:W3CDTF">2019-02-19T14:47:00Z</dcterms:modified>
</cp:coreProperties>
</file>